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3A55" w14:textId="3A9EC242" w:rsidR="00CF0682" w:rsidRDefault="007A3862" w:rsidP="007A3862">
      <w:pPr>
        <w:jc w:val="center"/>
      </w:pPr>
      <w:r>
        <w:rPr>
          <w:noProof/>
        </w:rPr>
        <w:drawing>
          <wp:inline distT="0" distB="0" distL="0" distR="0" wp14:anchorId="0D7C1939" wp14:editId="129A0AD8">
            <wp:extent cx="2152403" cy="1104900"/>
            <wp:effectExtent l="0" t="0" r="63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ounty-Motor-Speedway logo.jpg"/>
                    <pic:cNvPicPr/>
                  </pic:nvPicPr>
                  <pic:blipFill>
                    <a:blip r:embed="rId5">
                      <a:extLst>
                        <a:ext uri="{28A0092B-C50C-407E-A947-70E740481C1C}">
                          <a14:useLocalDpi xmlns:a14="http://schemas.microsoft.com/office/drawing/2010/main" val="0"/>
                        </a:ext>
                      </a:extLst>
                    </a:blip>
                    <a:stretch>
                      <a:fillRect/>
                    </a:stretch>
                  </pic:blipFill>
                  <pic:spPr>
                    <a:xfrm>
                      <a:off x="0" y="0"/>
                      <a:ext cx="2174378" cy="1116180"/>
                    </a:xfrm>
                    <a:prstGeom prst="rect">
                      <a:avLst/>
                    </a:prstGeom>
                  </pic:spPr>
                </pic:pic>
              </a:graphicData>
            </a:graphic>
          </wp:inline>
        </w:drawing>
      </w:r>
    </w:p>
    <w:p w14:paraId="778F23E2" w14:textId="00DC4AE4" w:rsidR="007A3862" w:rsidRDefault="007A3862" w:rsidP="007A3862">
      <w:pPr>
        <w:jc w:val="center"/>
        <w:rPr>
          <w:rFonts w:ascii="Bookman Old Style" w:hAnsi="Bookman Old Style"/>
          <w:b/>
          <w:bCs/>
          <w:sz w:val="24"/>
          <w:szCs w:val="24"/>
        </w:rPr>
      </w:pPr>
      <w:r>
        <w:rPr>
          <w:rFonts w:ascii="Bookman Old Style" w:hAnsi="Bookman Old Style"/>
          <w:b/>
          <w:bCs/>
          <w:sz w:val="24"/>
          <w:szCs w:val="24"/>
        </w:rPr>
        <w:t>2020 Street Stock Rules</w:t>
      </w:r>
    </w:p>
    <w:p w14:paraId="1E31C6D3" w14:textId="7DED9601" w:rsidR="007A3862" w:rsidRPr="007A3862" w:rsidRDefault="007A3862" w:rsidP="007A3862">
      <w:pPr>
        <w:rPr>
          <w:rFonts w:ascii="Bookman Old Style" w:hAnsi="Bookman Old Style"/>
          <w:b/>
          <w:bCs/>
          <w:sz w:val="20"/>
          <w:szCs w:val="20"/>
        </w:rPr>
      </w:pPr>
      <w:r w:rsidRPr="007A3862">
        <w:rPr>
          <w:rFonts w:ascii="Bookman Old Style" w:hAnsi="Bookman Old Style"/>
          <w:b/>
          <w:bCs/>
          <w:sz w:val="20"/>
          <w:szCs w:val="20"/>
        </w:rPr>
        <w:t>$1,000.00 fine for soaking tires.</w:t>
      </w:r>
    </w:p>
    <w:p w14:paraId="1EA0B32E" w14:textId="33185DF3" w:rsidR="007A3862" w:rsidRDefault="007A3862" w:rsidP="007A3862">
      <w:pPr>
        <w:rPr>
          <w:rFonts w:ascii="Bookman Old Style" w:hAnsi="Bookman Old Style"/>
          <w:b/>
          <w:bCs/>
          <w:sz w:val="20"/>
          <w:szCs w:val="20"/>
        </w:rPr>
      </w:pPr>
      <w:r w:rsidRPr="007A3862">
        <w:rPr>
          <w:rFonts w:ascii="Bookman Old Style" w:hAnsi="Bookman Old Style"/>
          <w:b/>
          <w:bCs/>
          <w:sz w:val="20"/>
          <w:szCs w:val="20"/>
        </w:rPr>
        <w:t>$100.00 fine for antifreeze.</w:t>
      </w:r>
    </w:p>
    <w:p w14:paraId="48D8F8BC" w14:textId="038F2908" w:rsidR="007A3862" w:rsidRDefault="007A3862" w:rsidP="007A3862">
      <w:pPr>
        <w:rPr>
          <w:rFonts w:ascii="Bookman Old Style" w:hAnsi="Bookman Old Style"/>
          <w:sz w:val="20"/>
          <w:szCs w:val="20"/>
        </w:rPr>
      </w:pPr>
      <w:r>
        <w:rPr>
          <w:rFonts w:ascii="Bookman Old Style" w:hAnsi="Bookman Old Style"/>
          <w:b/>
          <w:bCs/>
          <w:sz w:val="20"/>
          <w:szCs w:val="20"/>
          <w:u w:val="single"/>
        </w:rPr>
        <w:t>Competing Models</w:t>
      </w:r>
    </w:p>
    <w:p w14:paraId="2625BBA6" w14:textId="7B9ADF4F" w:rsidR="007A3862" w:rsidRDefault="007A3862" w:rsidP="007A3862">
      <w:pPr>
        <w:rPr>
          <w:rFonts w:ascii="Bookman Old Style" w:hAnsi="Bookman Old Style"/>
          <w:sz w:val="20"/>
          <w:szCs w:val="20"/>
        </w:rPr>
      </w:pPr>
      <w:r>
        <w:rPr>
          <w:rFonts w:ascii="Bookman Old Style" w:hAnsi="Bookman Old Style"/>
          <w:sz w:val="20"/>
          <w:szCs w:val="20"/>
        </w:rPr>
        <w:t xml:space="preserve">1968 and later approved hardtop American manufactured rear wheel drive cars with a wheelbase of 101-108 inches. Wheelbase must be for make and model of car and remain unaltered. </w:t>
      </w:r>
      <w:r>
        <w:rPr>
          <w:rFonts w:ascii="Bookman Old Style" w:hAnsi="Bookman Old Style"/>
          <w:b/>
          <w:bCs/>
          <w:sz w:val="20"/>
          <w:szCs w:val="20"/>
        </w:rPr>
        <w:t>NO mustangs.</w:t>
      </w:r>
      <w:r>
        <w:rPr>
          <w:rFonts w:ascii="Bookman Old Style" w:hAnsi="Bookman Old Style"/>
          <w:sz w:val="20"/>
          <w:szCs w:val="20"/>
        </w:rPr>
        <w:t xml:space="preserve"> </w:t>
      </w:r>
    </w:p>
    <w:p w14:paraId="4FC649CA" w14:textId="7EF5C09D" w:rsidR="007A3862" w:rsidRDefault="007A3862" w:rsidP="007A3862">
      <w:pPr>
        <w:rPr>
          <w:rFonts w:ascii="Bookman Old Style" w:hAnsi="Bookman Old Style"/>
          <w:sz w:val="20"/>
          <w:szCs w:val="20"/>
        </w:rPr>
      </w:pPr>
      <w:r>
        <w:rPr>
          <w:rFonts w:ascii="Bookman Old Style" w:hAnsi="Bookman Old Style"/>
          <w:sz w:val="20"/>
          <w:szCs w:val="20"/>
        </w:rPr>
        <w:t>All MASS Rules and TCMS rules apply for each car with engine/weight/shock claimer specifics below. Cars competing under the present TCMS rules may use MASS rules for improvements at their discretion.</w:t>
      </w:r>
    </w:p>
    <w:p w14:paraId="34EB3C26" w14:textId="642E4933" w:rsidR="007A3862" w:rsidRDefault="007A3862" w:rsidP="007A3862">
      <w:pPr>
        <w:rPr>
          <w:rFonts w:ascii="Bookman Old Style" w:hAnsi="Bookman Old Style"/>
          <w:sz w:val="20"/>
          <w:szCs w:val="20"/>
        </w:rPr>
      </w:pPr>
      <w:r>
        <w:rPr>
          <w:rFonts w:ascii="Bookman Old Style" w:hAnsi="Bookman Old Style"/>
          <w:b/>
          <w:bCs/>
          <w:sz w:val="20"/>
          <w:szCs w:val="20"/>
        </w:rPr>
        <w:t>RULES ARE SUBJECT TO CHANGE AS NECESSARY TO INSURE ALL CARS CAN BE COMPETITIVE.</w:t>
      </w:r>
    </w:p>
    <w:p w14:paraId="5EBB0D55" w14:textId="1F5A0224" w:rsidR="007A3862" w:rsidRDefault="007A3862" w:rsidP="007A3862">
      <w:pPr>
        <w:rPr>
          <w:rFonts w:ascii="Bookman Old Style" w:hAnsi="Bookman Old Style"/>
          <w:sz w:val="20"/>
          <w:szCs w:val="20"/>
        </w:rPr>
      </w:pPr>
      <w:r>
        <w:rPr>
          <w:rFonts w:ascii="Bookman Old Style" w:hAnsi="Bookman Old Style"/>
          <w:b/>
          <w:bCs/>
          <w:sz w:val="20"/>
          <w:szCs w:val="20"/>
          <w:u w:val="single"/>
        </w:rPr>
        <w:t>Car Bodies</w:t>
      </w:r>
    </w:p>
    <w:p w14:paraId="5B10D626" w14:textId="02DC4193" w:rsidR="007A3862" w:rsidRDefault="007A3862" w:rsidP="007A3862">
      <w:pPr>
        <w:pStyle w:val="ListParagraph"/>
        <w:numPr>
          <w:ilvl w:val="0"/>
          <w:numId w:val="1"/>
        </w:numPr>
        <w:rPr>
          <w:rFonts w:ascii="Bookman Old Style" w:hAnsi="Bookman Old Style"/>
          <w:sz w:val="20"/>
          <w:szCs w:val="20"/>
        </w:rPr>
      </w:pPr>
      <w:r>
        <w:rPr>
          <w:rFonts w:ascii="Bookman Old Style" w:hAnsi="Bookman Old Style"/>
          <w:sz w:val="20"/>
          <w:szCs w:val="20"/>
        </w:rPr>
        <w:t xml:space="preserve">Body must remain stock appearing. </w:t>
      </w:r>
    </w:p>
    <w:p w14:paraId="56CC5DDF" w14:textId="4AB48D46" w:rsidR="007A3862" w:rsidRPr="0070521A" w:rsidRDefault="007A3862" w:rsidP="007A3862">
      <w:pPr>
        <w:pStyle w:val="ListParagraph"/>
        <w:numPr>
          <w:ilvl w:val="0"/>
          <w:numId w:val="1"/>
        </w:numPr>
        <w:rPr>
          <w:rFonts w:ascii="Bookman Old Style" w:hAnsi="Bookman Old Style"/>
          <w:b/>
          <w:bCs/>
          <w:sz w:val="20"/>
          <w:szCs w:val="20"/>
        </w:rPr>
      </w:pPr>
      <w:r w:rsidRPr="0070521A">
        <w:rPr>
          <w:rFonts w:ascii="Bookman Old Style" w:hAnsi="Bookman Old Style"/>
          <w:b/>
          <w:bCs/>
          <w:sz w:val="20"/>
          <w:szCs w:val="20"/>
        </w:rPr>
        <w:t xml:space="preserve">NO reinforcements permitted </w:t>
      </w:r>
      <w:proofErr w:type="gramStart"/>
      <w:r w:rsidRPr="0070521A">
        <w:rPr>
          <w:rFonts w:ascii="Bookman Old Style" w:hAnsi="Bookman Old Style"/>
          <w:b/>
          <w:bCs/>
          <w:sz w:val="20"/>
          <w:szCs w:val="20"/>
        </w:rPr>
        <w:t>with the exception of</w:t>
      </w:r>
      <w:proofErr w:type="gramEnd"/>
      <w:r w:rsidRPr="0070521A">
        <w:rPr>
          <w:rFonts w:ascii="Bookman Old Style" w:hAnsi="Bookman Old Style"/>
          <w:b/>
          <w:bCs/>
          <w:sz w:val="20"/>
          <w:szCs w:val="20"/>
        </w:rPr>
        <w:t xml:space="preserve"> the hood, front fender wells and trunk lid. All must remain stock appearing.</w:t>
      </w:r>
    </w:p>
    <w:p w14:paraId="0B9C9B70" w14:textId="1C53AF20" w:rsidR="007A3862" w:rsidRDefault="007A3862" w:rsidP="007A3862">
      <w:pPr>
        <w:pStyle w:val="ListParagraph"/>
        <w:numPr>
          <w:ilvl w:val="0"/>
          <w:numId w:val="1"/>
        </w:numPr>
        <w:rPr>
          <w:rFonts w:ascii="Bookman Old Style" w:hAnsi="Bookman Old Style"/>
          <w:sz w:val="20"/>
          <w:szCs w:val="20"/>
        </w:rPr>
      </w:pPr>
      <w:r>
        <w:rPr>
          <w:rFonts w:ascii="Bookman Old Style" w:hAnsi="Bookman Old Style"/>
          <w:sz w:val="20"/>
          <w:szCs w:val="20"/>
        </w:rPr>
        <w:t>Anything that bolts in may be removed.</w:t>
      </w:r>
    </w:p>
    <w:p w14:paraId="517211CD" w14:textId="06F1C35E" w:rsidR="007A3862" w:rsidRDefault="007A3862" w:rsidP="007A3862">
      <w:pPr>
        <w:pStyle w:val="ListParagraph"/>
        <w:numPr>
          <w:ilvl w:val="0"/>
          <w:numId w:val="1"/>
        </w:numPr>
        <w:rPr>
          <w:rFonts w:ascii="Bookman Old Style" w:hAnsi="Bookman Old Style"/>
          <w:sz w:val="20"/>
          <w:szCs w:val="20"/>
        </w:rPr>
      </w:pPr>
      <w:r>
        <w:rPr>
          <w:rFonts w:ascii="Bookman Old Style" w:hAnsi="Bookman Old Style"/>
          <w:sz w:val="20"/>
          <w:szCs w:val="20"/>
        </w:rPr>
        <w:t>Firewalls must remain stock appearing and in stock location.</w:t>
      </w:r>
    </w:p>
    <w:p w14:paraId="03E0B1B6" w14:textId="732A79CD" w:rsidR="007A3862" w:rsidRDefault="007A3862" w:rsidP="007A3862">
      <w:pPr>
        <w:pStyle w:val="ListParagraph"/>
        <w:numPr>
          <w:ilvl w:val="0"/>
          <w:numId w:val="1"/>
        </w:numPr>
        <w:rPr>
          <w:rFonts w:ascii="Bookman Old Style" w:hAnsi="Bookman Old Style"/>
          <w:sz w:val="20"/>
          <w:szCs w:val="20"/>
        </w:rPr>
      </w:pPr>
      <w:r>
        <w:rPr>
          <w:rFonts w:ascii="Bookman Old Style" w:hAnsi="Bookman Old Style"/>
          <w:sz w:val="20"/>
          <w:szCs w:val="20"/>
        </w:rPr>
        <w:t>Floor pans must remain stock for car make.</w:t>
      </w:r>
    </w:p>
    <w:p w14:paraId="3F8FB5D8" w14:textId="5F833749" w:rsidR="007A3862" w:rsidRDefault="007A3862" w:rsidP="007A3862">
      <w:pPr>
        <w:pStyle w:val="ListParagraph"/>
        <w:numPr>
          <w:ilvl w:val="0"/>
          <w:numId w:val="1"/>
        </w:numPr>
        <w:rPr>
          <w:rFonts w:ascii="Bookman Old Style" w:hAnsi="Bookman Old Style"/>
          <w:sz w:val="20"/>
          <w:szCs w:val="20"/>
        </w:rPr>
      </w:pPr>
      <w:r>
        <w:rPr>
          <w:rFonts w:ascii="Bookman Old Style" w:hAnsi="Bookman Old Style"/>
          <w:sz w:val="20"/>
          <w:szCs w:val="20"/>
        </w:rPr>
        <w:t>Hood may be fiberglass and must have 5 hood pins total; 3 across the front.</w:t>
      </w:r>
    </w:p>
    <w:p w14:paraId="47ECC56F" w14:textId="56112FB7" w:rsidR="007A3862"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All hood and cowl air vents must be removed or covered.</w:t>
      </w:r>
    </w:p>
    <w:p w14:paraId="6C6060A9" w14:textId="214B2B43"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Minimum 5” ground clearance on all body panels and bumper covers.</w:t>
      </w:r>
    </w:p>
    <w:p w14:paraId="5BC76A3A" w14:textId="30444CDC"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All glass and flammable materials must be removed.</w:t>
      </w:r>
    </w:p>
    <w:p w14:paraId="47455D5A" w14:textId="6796175E"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 xml:space="preserve">Windshield required. </w:t>
      </w:r>
      <w:proofErr w:type="gramStart"/>
      <w:r>
        <w:rPr>
          <w:rFonts w:ascii="Bookman Old Style" w:hAnsi="Bookman Old Style"/>
          <w:sz w:val="20"/>
          <w:szCs w:val="20"/>
        </w:rPr>
        <w:t>1/16 inch</w:t>
      </w:r>
      <w:proofErr w:type="gramEnd"/>
      <w:r>
        <w:rPr>
          <w:rFonts w:ascii="Bookman Old Style" w:hAnsi="Bookman Old Style"/>
          <w:sz w:val="20"/>
          <w:szCs w:val="20"/>
        </w:rPr>
        <w:t xml:space="preserve"> minimum Lexan required. Back glass optional.</w:t>
      </w:r>
    </w:p>
    <w:p w14:paraId="040B642B" w14:textId="1CA990B5"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 xml:space="preserve">Quarter panels and front fenders may be cut for tire clearance </w:t>
      </w:r>
      <w:r>
        <w:rPr>
          <w:rFonts w:ascii="Bookman Old Style" w:hAnsi="Bookman Old Style"/>
          <w:b/>
          <w:bCs/>
          <w:sz w:val="20"/>
          <w:szCs w:val="20"/>
        </w:rPr>
        <w:t>only.</w:t>
      </w:r>
      <w:r>
        <w:rPr>
          <w:rFonts w:ascii="Bookman Old Style" w:hAnsi="Bookman Old Style"/>
          <w:sz w:val="20"/>
          <w:szCs w:val="20"/>
        </w:rPr>
        <w:t xml:space="preserve"> </w:t>
      </w:r>
    </w:p>
    <w:p w14:paraId="302135E3" w14:textId="31E86490"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Front inner fenders may be removed.</w:t>
      </w:r>
    </w:p>
    <w:p w14:paraId="3B66AAB3" w14:textId="6647F537"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Aftermarket or fabricated steel bodies and replacement panels allowed but must remain stock appearing for make and model at the discretion of track officials. Roof must be OEM type for make and model.</w:t>
      </w:r>
    </w:p>
    <w:p w14:paraId="71971F7C" w14:textId="4282AEE2"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 xml:space="preserve">Any fabricated sheet metal must be minimum </w:t>
      </w:r>
      <w:proofErr w:type="gramStart"/>
      <w:r>
        <w:rPr>
          <w:rFonts w:ascii="Bookman Old Style" w:hAnsi="Bookman Old Style"/>
          <w:sz w:val="20"/>
          <w:szCs w:val="20"/>
        </w:rPr>
        <w:t>22 gauge</w:t>
      </w:r>
      <w:proofErr w:type="gramEnd"/>
      <w:r>
        <w:rPr>
          <w:rFonts w:ascii="Bookman Old Style" w:hAnsi="Bookman Old Style"/>
          <w:sz w:val="20"/>
          <w:szCs w:val="20"/>
        </w:rPr>
        <w:t xml:space="preserve"> steel.</w:t>
      </w:r>
    </w:p>
    <w:p w14:paraId="2A7BE3C1" w14:textId="431FF7DA"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Roof height minimum 49 inches.</w:t>
      </w:r>
    </w:p>
    <w:p w14:paraId="3C744488" w14:textId="734D1FB6"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 xml:space="preserve">Composite or fiberglass aftermarket bodies and/or body panels allowed. However, they will be subject to a 30 </w:t>
      </w:r>
      <w:proofErr w:type="spellStart"/>
      <w:r>
        <w:rPr>
          <w:rFonts w:ascii="Bookman Old Style" w:hAnsi="Bookman Old Style"/>
          <w:sz w:val="20"/>
          <w:szCs w:val="20"/>
        </w:rPr>
        <w:t>lb</w:t>
      </w:r>
      <w:proofErr w:type="spellEnd"/>
      <w:r>
        <w:rPr>
          <w:rFonts w:ascii="Bookman Old Style" w:hAnsi="Bookman Old Style"/>
          <w:sz w:val="20"/>
          <w:szCs w:val="20"/>
        </w:rPr>
        <w:t xml:space="preserve"> weight penalty.</w:t>
      </w:r>
    </w:p>
    <w:p w14:paraId="2DA40D1B" w14:textId="01719627"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Body models may be interchanged within same manufacturer makes only.</w:t>
      </w:r>
    </w:p>
    <w:p w14:paraId="7D99FF4D" w14:textId="7E86450C" w:rsidR="00381313" w:rsidRDefault="00381313" w:rsidP="007A3862">
      <w:pPr>
        <w:pStyle w:val="ListParagraph"/>
        <w:numPr>
          <w:ilvl w:val="0"/>
          <w:numId w:val="1"/>
        </w:numPr>
        <w:rPr>
          <w:rFonts w:ascii="Bookman Old Style" w:hAnsi="Bookman Old Style"/>
          <w:sz w:val="20"/>
          <w:szCs w:val="20"/>
        </w:rPr>
      </w:pPr>
      <w:r>
        <w:rPr>
          <w:rFonts w:ascii="Bookman Old Style" w:hAnsi="Bookman Old Style"/>
          <w:sz w:val="20"/>
          <w:szCs w:val="20"/>
        </w:rPr>
        <w:t>8” max length flat A-post vent/deflector allowed both left and right.</w:t>
      </w:r>
    </w:p>
    <w:p w14:paraId="566A096D" w14:textId="77777777" w:rsidR="00381313" w:rsidRDefault="00381313" w:rsidP="00381313">
      <w:pPr>
        <w:rPr>
          <w:rFonts w:ascii="Bookman Old Style" w:hAnsi="Bookman Old Style"/>
          <w:b/>
          <w:bCs/>
          <w:sz w:val="20"/>
          <w:szCs w:val="20"/>
          <w:u w:val="single"/>
        </w:rPr>
      </w:pPr>
    </w:p>
    <w:p w14:paraId="249D2715" w14:textId="77777777" w:rsidR="00381313" w:rsidRDefault="00381313" w:rsidP="00381313">
      <w:pPr>
        <w:rPr>
          <w:rFonts w:ascii="Bookman Old Style" w:hAnsi="Bookman Old Style"/>
          <w:b/>
          <w:bCs/>
          <w:sz w:val="20"/>
          <w:szCs w:val="20"/>
          <w:u w:val="single"/>
        </w:rPr>
      </w:pPr>
    </w:p>
    <w:p w14:paraId="0013D4A6" w14:textId="3CF881ED" w:rsidR="00381313" w:rsidRDefault="00381313" w:rsidP="00381313">
      <w:pPr>
        <w:rPr>
          <w:rFonts w:ascii="Bookman Old Style" w:hAnsi="Bookman Old Style"/>
          <w:sz w:val="20"/>
          <w:szCs w:val="20"/>
        </w:rPr>
      </w:pPr>
      <w:r>
        <w:rPr>
          <w:rFonts w:ascii="Bookman Old Style" w:hAnsi="Bookman Old Style"/>
          <w:b/>
          <w:bCs/>
          <w:sz w:val="20"/>
          <w:szCs w:val="20"/>
          <w:u w:val="single"/>
        </w:rPr>
        <w:lastRenderedPageBreak/>
        <w:t>Weight</w:t>
      </w:r>
    </w:p>
    <w:p w14:paraId="2E7A633B" w14:textId="77777777" w:rsidR="009D6B8F" w:rsidRDefault="00381313" w:rsidP="00381313">
      <w:pPr>
        <w:pStyle w:val="ListParagraph"/>
        <w:numPr>
          <w:ilvl w:val="0"/>
          <w:numId w:val="2"/>
        </w:numPr>
        <w:rPr>
          <w:rFonts w:ascii="Bookman Old Style" w:hAnsi="Bookman Old Style"/>
          <w:sz w:val="20"/>
          <w:szCs w:val="20"/>
        </w:rPr>
      </w:pPr>
      <w:r>
        <w:rPr>
          <w:rFonts w:ascii="Bookman Old Style" w:hAnsi="Bookman Old Style"/>
          <w:sz w:val="20"/>
          <w:szCs w:val="20"/>
        </w:rPr>
        <w:t>All weights are MINIMUM with driver after qualifying and the race. When cars are weighed after the race, the only additional fluids that may be added to make weight will be enough water to top off the radiator, maximum of 2 quarts of motor oil in the engine and enough racing fuel</w:t>
      </w:r>
      <w:r w:rsidR="009D6B8F">
        <w:rPr>
          <w:rFonts w:ascii="Bookman Old Style" w:hAnsi="Bookman Old Style"/>
          <w:sz w:val="20"/>
          <w:szCs w:val="20"/>
        </w:rPr>
        <w:t xml:space="preserve"> to top off fuel cell at base of filler neck at bottom of vent hose. </w:t>
      </w:r>
    </w:p>
    <w:p w14:paraId="4C87A7C5" w14:textId="77777777" w:rsidR="009D6B8F" w:rsidRDefault="009D6B8F" w:rsidP="009D6B8F">
      <w:pPr>
        <w:pStyle w:val="ListParagraph"/>
        <w:rPr>
          <w:rFonts w:ascii="Bookman Old Style" w:hAnsi="Bookman Old Style"/>
          <w:sz w:val="20"/>
          <w:szCs w:val="20"/>
        </w:rPr>
      </w:pPr>
      <w:r>
        <w:rPr>
          <w:rFonts w:ascii="Bookman Old Style" w:hAnsi="Bookman Old Style"/>
          <w:sz w:val="20"/>
          <w:szCs w:val="20"/>
        </w:rPr>
        <w:t>-as specified in TCMS Race Procedures.</w:t>
      </w:r>
    </w:p>
    <w:p w14:paraId="0DDDB0AE" w14:textId="77777777" w:rsidR="009D6B8F" w:rsidRDefault="009D6B8F" w:rsidP="009D6B8F">
      <w:pPr>
        <w:pStyle w:val="ListParagraph"/>
        <w:rPr>
          <w:rFonts w:ascii="Bookman Old Style" w:hAnsi="Bookman Old Style"/>
          <w:sz w:val="20"/>
          <w:szCs w:val="20"/>
        </w:rPr>
      </w:pPr>
      <w:r>
        <w:rPr>
          <w:rFonts w:ascii="Bookman Old Style" w:hAnsi="Bookman Old Style"/>
          <w:sz w:val="20"/>
          <w:szCs w:val="20"/>
        </w:rPr>
        <w:t>TC SS motor 3260/1467 (500 Holley)</w:t>
      </w:r>
    </w:p>
    <w:p w14:paraId="2DE22B6D" w14:textId="77777777" w:rsidR="009D6B8F" w:rsidRDefault="009D6B8F" w:rsidP="009D6B8F">
      <w:pPr>
        <w:pStyle w:val="ListParagraph"/>
        <w:rPr>
          <w:rFonts w:ascii="Bookman Old Style" w:hAnsi="Bookman Old Style"/>
          <w:sz w:val="20"/>
          <w:szCs w:val="20"/>
        </w:rPr>
      </w:pPr>
      <w:r>
        <w:rPr>
          <w:rFonts w:ascii="Bookman Old Style" w:hAnsi="Bookman Old Style"/>
          <w:sz w:val="20"/>
          <w:szCs w:val="20"/>
        </w:rPr>
        <w:t>MASS built motor 3260/1467 (350 Holley)</w:t>
      </w:r>
    </w:p>
    <w:p w14:paraId="21E13138" w14:textId="77777777" w:rsidR="009D6B8F" w:rsidRDefault="009D6B8F" w:rsidP="009D6B8F">
      <w:pPr>
        <w:pStyle w:val="ListParagraph"/>
        <w:rPr>
          <w:rFonts w:ascii="Bookman Old Style" w:hAnsi="Bookman Old Style"/>
          <w:sz w:val="20"/>
          <w:szCs w:val="20"/>
        </w:rPr>
      </w:pPr>
      <w:r>
        <w:rPr>
          <w:rFonts w:ascii="Bookman Old Style" w:hAnsi="Bookman Old Style"/>
          <w:sz w:val="20"/>
          <w:szCs w:val="20"/>
        </w:rPr>
        <w:t>602 crate motor 3200/1440 (350 Holley)</w:t>
      </w:r>
    </w:p>
    <w:p w14:paraId="63921458" w14:textId="77777777" w:rsidR="009D6B8F" w:rsidRDefault="009D6B8F" w:rsidP="009D6B8F">
      <w:pPr>
        <w:pStyle w:val="ListParagraph"/>
        <w:rPr>
          <w:rFonts w:ascii="Bookman Old Style" w:hAnsi="Bookman Old Style"/>
          <w:sz w:val="20"/>
          <w:szCs w:val="20"/>
        </w:rPr>
      </w:pPr>
      <w:r>
        <w:rPr>
          <w:rFonts w:ascii="Bookman Old Style" w:hAnsi="Bookman Old Style"/>
          <w:sz w:val="20"/>
          <w:szCs w:val="20"/>
        </w:rPr>
        <w:t>602 crate motor 3260/1467 (500 Holley)</w:t>
      </w:r>
    </w:p>
    <w:p w14:paraId="293186B9" w14:textId="77777777" w:rsidR="009D6B8F" w:rsidRDefault="009D6B8F" w:rsidP="009D6B8F">
      <w:pPr>
        <w:pStyle w:val="ListParagraph"/>
        <w:rPr>
          <w:rFonts w:ascii="Bookman Old Style" w:hAnsi="Bookman Old Style"/>
          <w:sz w:val="20"/>
          <w:szCs w:val="20"/>
        </w:rPr>
      </w:pPr>
      <w:r>
        <w:rPr>
          <w:rFonts w:ascii="Bookman Old Style" w:hAnsi="Bookman Old Style"/>
          <w:sz w:val="20"/>
          <w:szCs w:val="20"/>
        </w:rPr>
        <w:t>*These are the only engine combinations approved for TCMS in Street Stock*</w:t>
      </w:r>
    </w:p>
    <w:p w14:paraId="5550C443" w14:textId="77777777" w:rsidR="009D6B8F" w:rsidRPr="0070521A" w:rsidRDefault="009D6B8F" w:rsidP="009D6B8F">
      <w:pPr>
        <w:rPr>
          <w:rFonts w:ascii="Bookman Old Style" w:hAnsi="Bookman Old Style"/>
          <w:b/>
          <w:bCs/>
          <w:sz w:val="20"/>
          <w:szCs w:val="20"/>
        </w:rPr>
      </w:pPr>
      <w:r>
        <w:rPr>
          <w:rFonts w:ascii="Bookman Old Style" w:hAnsi="Bookman Old Style"/>
          <w:sz w:val="20"/>
          <w:szCs w:val="20"/>
        </w:rPr>
        <w:t xml:space="preserve">       2</w:t>
      </w:r>
      <w:r w:rsidRPr="0070521A">
        <w:rPr>
          <w:rFonts w:ascii="Bookman Old Style" w:hAnsi="Bookman Old Style"/>
          <w:b/>
          <w:bCs/>
          <w:sz w:val="20"/>
          <w:szCs w:val="20"/>
        </w:rPr>
        <w:t xml:space="preserve">. All cars </w:t>
      </w:r>
      <w:proofErr w:type="gramStart"/>
      <w:r w:rsidRPr="0070521A">
        <w:rPr>
          <w:rFonts w:ascii="Bookman Old Style" w:hAnsi="Bookman Old Style"/>
          <w:b/>
          <w:bCs/>
          <w:sz w:val="20"/>
          <w:szCs w:val="20"/>
        </w:rPr>
        <w:t>must maintain a minimum of 45% right side weight at all times</w:t>
      </w:r>
      <w:proofErr w:type="gramEnd"/>
      <w:r w:rsidRPr="0070521A">
        <w:rPr>
          <w:rFonts w:ascii="Bookman Old Style" w:hAnsi="Bookman Old Style"/>
          <w:b/>
          <w:bCs/>
          <w:sz w:val="20"/>
          <w:szCs w:val="20"/>
        </w:rPr>
        <w:t>.</w:t>
      </w:r>
    </w:p>
    <w:p w14:paraId="1B85F29C" w14:textId="77777777" w:rsidR="009D6B8F" w:rsidRDefault="009D6B8F" w:rsidP="009D6B8F">
      <w:pPr>
        <w:rPr>
          <w:rFonts w:ascii="Bookman Old Style" w:hAnsi="Bookman Old Style"/>
          <w:sz w:val="20"/>
          <w:szCs w:val="20"/>
        </w:rPr>
      </w:pPr>
      <w:r>
        <w:rPr>
          <w:rFonts w:ascii="Bookman Old Style" w:hAnsi="Bookman Old Style"/>
          <w:sz w:val="20"/>
          <w:szCs w:val="20"/>
        </w:rPr>
        <w:t xml:space="preserve">       3. For competitor equality cars with front screw jacks will not be allowed to make jack bolt wedge adjustments during the actual race. *(1 lap penalty will be enforced)</w:t>
      </w:r>
    </w:p>
    <w:p w14:paraId="63DF68E9" w14:textId="77777777" w:rsidR="009D6B8F" w:rsidRDefault="009D6B8F" w:rsidP="009D6B8F">
      <w:pPr>
        <w:rPr>
          <w:rFonts w:ascii="Bookman Old Style" w:hAnsi="Bookman Old Style"/>
          <w:sz w:val="20"/>
          <w:szCs w:val="20"/>
        </w:rPr>
      </w:pPr>
      <w:r>
        <w:rPr>
          <w:rFonts w:ascii="Bookman Old Style" w:hAnsi="Bookman Old Style"/>
          <w:sz w:val="20"/>
          <w:szCs w:val="20"/>
        </w:rPr>
        <w:t xml:space="preserve">       4. All lead must be securely fastened and painted white with car number on it.</w:t>
      </w:r>
    </w:p>
    <w:p w14:paraId="6A02AF1A" w14:textId="77777777" w:rsidR="009D6B8F" w:rsidRDefault="009D6B8F" w:rsidP="009D6B8F">
      <w:pPr>
        <w:rPr>
          <w:rFonts w:ascii="Bookman Old Style" w:hAnsi="Bookman Old Style"/>
          <w:sz w:val="20"/>
          <w:szCs w:val="20"/>
        </w:rPr>
      </w:pPr>
      <w:r>
        <w:rPr>
          <w:rFonts w:ascii="Bookman Old Style" w:hAnsi="Bookman Old Style"/>
          <w:sz w:val="20"/>
          <w:szCs w:val="20"/>
        </w:rPr>
        <w:t xml:space="preserve">       5. Claimed weight must be displayed on left rear corner of hood in minimum 1 ½” tall lettering.</w:t>
      </w:r>
    </w:p>
    <w:p w14:paraId="7CB7817C" w14:textId="77777777" w:rsidR="009D6B8F" w:rsidRDefault="009D6B8F" w:rsidP="009D6B8F">
      <w:pPr>
        <w:rPr>
          <w:rFonts w:ascii="Bookman Old Style" w:hAnsi="Bookman Old Style"/>
          <w:sz w:val="20"/>
          <w:szCs w:val="20"/>
        </w:rPr>
      </w:pPr>
      <w:r>
        <w:rPr>
          <w:rFonts w:ascii="Bookman Old Style" w:hAnsi="Bookman Old Style"/>
          <w:b/>
          <w:bCs/>
          <w:sz w:val="20"/>
          <w:szCs w:val="20"/>
          <w:u w:val="single"/>
        </w:rPr>
        <w:t>Engine Combination #1, Built Motor</w:t>
      </w:r>
    </w:p>
    <w:p w14:paraId="2D7E8438" w14:textId="77777777" w:rsidR="009D6B8F" w:rsidRDefault="009D6B8F" w:rsidP="009D6B8F">
      <w:pPr>
        <w:pStyle w:val="ListParagraph"/>
        <w:numPr>
          <w:ilvl w:val="0"/>
          <w:numId w:val="3"/>
        </w:numPr>
        <w:rPr>
          <w:rFonts w:ascii="Bookman Old Style" w:hAnsi="Bookman Old Style"/>
          <w:sz w:val="20"/>
          <w:szCs w:val="20"/>
        </w:rPr>
      </w:pPr>
      <w:r>
        <w:rPr>
          <w:rFonts w:ascii="Bookman Old Style" w:hAnsi="Bookman Old Style"/>
          <w:sz w:val="20"/>
          <w:szCs w:val="20"/>
        </w:rPr>
        <w:t>Only standard production engines allowed. Chevrolet 350 cubic inch maximum, Ford 351 cubic inch, Chrysler 360 cubic inch.</w:t>
      </w:r>
    </w:p>
    <w:p w14:paraId="1C2FB9FB" w14:textId="77777777" w:rsidR="009D6B8F" w:rsidRDefault="009D6B8F" w:rsidP="009D6B8F">
      <w:pPr>
        <w:pStyle w:val="ListParagraph"/>
        <w:numPr>
          <w:ilvl w:val="0"/>
          <w:numId w:val="3"/>
        </w:numPr>
        <w:rPr>
          <w:rFonts w:ascii="Bookman Old Style" w:hAnsi="Bookman Old Style"/>
          <w:sz w:val="20"/>
          <w:szCs w:val="20"/>
        </w:rPr>
      </w:pPr>
      <w:r>
        <w:rPr>
          <w:rFonts w:ascii="Bookman Old Style" w:hAnsi="Bookman Old Style"/>
          <w:sz w:val="20"/>
          <w:szCs w:val="20"/>
        </w:rPr>
        <w:t>Engines may be interchanged in manufacturer lines only.</w:t>
      </w:r>
    </w:p>
    <w:p w14:paraId="69E8407B" w14:textId="77777777" w:rsidR="009D6B8F" w:rsidRDefault="009D6B8F" w:rsidP="009D6B8F">
      <w:pPr>
        <w:pStyle w:val="ListParagraph"/>
        <w:numPr>
          <w:ilvl w:val="0"/>
          <w:numId w:val="3"/>
        </w:numPr>
        <w:rPr>
          <w:rFonts w:ascii="Bookman Old Style" w:hAnsi="Bookman Old Style"/>
          <w:sz w:val="20"/>
          <w:szCs w:val="20"/>
        </w:rPr>
      </w:pPr>
      <w:r>
        <w:rPr>
          <w:rFonts w:ascii="Bookman Old Style" w:hAnsi="Bookman Old Style"/>
          <w:sz w:val="20"/>
          <w:szCs w:val="20"/>
        </w:rPr>
        <w:t>Engine may be balanced.</w:t>
      </w:r>
    </w:p>
    <w:p w14:paraId="783BCF16" w14:textId="77777777" w:rsidR="009D6B8F" w:rsidRDefault="009D6B8F" w:rsidP="009D6B8F">
      <w:pPr>
        <w:pStyle w:val="ListParagraph"/>
        <w:numPr>
          <w:ilvl w:val="0"/>
          <w:numId w:val="3"/>
        </w:numPr>
        <w:rPr>
          <w:rFonts w:ascii="Bookman Old Style" w:hAnsi="Bookman Old Style"/>
          <w:sz w:val="20"/>
          <w:szCs w:val="20"/>
        </w:rPr>
      </w:pPr>
      <w:r>
        <w:rPr>
          <w:rFonts w:ascii="Bookman Old Style" w:hAnsi="Bookman Old Style"/>
          <w:sz w:val="20"/>
          <w:szCs w:val="20"/>
        </w:rPr>
        <w:t>Steel racing oil pan permitted.</w:t>
      </w:r>
    </w:p>
    <w:p w14:paraId="3A2E8E21" w14:textId="77777777" w:rsidR="0084277B" w:rsidRDefault="0084277B" w:rsidP="009D6B8F">
      <w:pPr>
        <w:pStyle w:val="ListParagraph"/>
        <w:numPr>
          <w:ilvl w:val="0"/>
          <w:numId w:val="3"/>
        </w:numPr>
        <w:rPr>
          <w:rFonts w:ascii="Bookman Old Style" w:hAnsi="Bookman Old Style"/>
          <w:sz w:val="20"/>
          <w:szCs w:val="20"/>
        </w:rPr>
      </w:pPr>
      <w:r w:rsidRPr="0070521A">
        <w:rPr>
          <w:rFonts w:ascii="Bookman Old Style" w:hAnsi="Bookman Old Style"/>
          <w:b/>
          <w:bCs/>
          <w:sz w:val="20"/>
          <w:szCs w:val="20"/>
        </w:rPr>
        <w:t>No polishing or painting inside of block</w:t>
      </w:r>
      <w:r>
        <w:rPr>
          <w:rFonts w:ascii="Bookman Old Style" w:hAnsi="Bookman Old Style"/>
          <w:sz w:val="20"/>
          <w:szCs w:val="20"/>
        </w:rPr>
        <w:t>.</w:t>
      </w:r>
    </w:p>
    <w:p w14:paraId="1A5D3F5C"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Overbore of .060 permitted.</w:t>
      </w:r>
    </w:p>
    <w:p w14:paraId="03431D33" w14:textId="77777777" w:rsidR="0084277B" w:rsidRDefault="0084277B" w:rsidP="009D6B8F">
      <w:pPr>
        <w:pStyle w:val="ListParagraph"/>
        <w:numPr>
          <w:ilvl w:val="0"/>
          <w:numId w:val="3"/>
        </w:numPr>
        <w:rPr>
          <w:rFonts w:ascii="Bookman Old Style" w:hAnsi="Bookman Old Style"/>
          <w:sz w:val="20"/>
          <w:szCs w:val="20"/>
        </w:rPr>
      </w:pPr>
      <w:r w:rsidRPr="0070521A">
        <w:rPr>
          <w:rFonts w:ascii="Bookman Old Style" w:hAnsi="Bookman Old Style"/>
          <w:b/>
          <w:bCs/>
          <w:sz w:val="20"/>
          <w:szCs w:val="20"/>
        </w:rPr>
        <w:t>No electric fuel pumps permitted</w:t>
      </w:r>
      <w:r>
        <w:rPr>
          <w:rFonts w:ascii="Bookman Old Style" w:hAnsi="Bookman Old Style"/>
          <w:sz w:val="20"/>
          <w:szCs w:val="20"/>
        </w:rPr>
        <w:t>.</w:t>
      </w:r>
    </w:p>
    <w:p w14:paraId="1B6D866D"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Stock connecting rods only. No polishing or machine work will be permitted.</w:t>
      </w:r>
    </w:p>
    <w:p w14:paraId="4CCB0BFD"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Flat top or dish pistons permitted. Stock replacement only. Pistons must have “four eyebrows” all the same size.</w:t>
      </w:r>
    </w:p>
    <w:p w14:paraId="7FE4B808"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Stock hydraulic cam and lifters with a maximum lift of .450 and stock rocker arm ration. Lift may be measured at the retainer after replacing the hydraulic lifter with a solid lifter or by other means at the discretion of the TCMS Director of Competition.</w:t>
      </w:r>
    </w:p>
    <w:p w14:paraId="36486DD4" w14:textId="77777777" w:rsidR="0084277B" w:rsidRDefault="0084277B" w:rsidP="009D6B8F">
      <w:pPr>
        <w:pStyle w:val="ListParagraph"/>
        <w:numPr>
          <w:ilvl w:val="0"/>
          <w:numId w:val="3"/>
        </w:numPr>
        <w:rPr>
          <w:rFonts w:ascii="Bookman Old Style" w:hAnsi="Bookman Old Style"/>
          <w:sz w:val="20"/>
          <w:szCs w:val="20"/>
        </w:rPr>
      </w:pPr>
      <w:r w:rsidRPr="0070521A">
        <w:rPr>
          <w:rFonts w:ascii="Bookman Old Style" w:hAnsi="Bookman Old Style"/>
          <w:b/>
          <w:bCs/>
          <w:sz w:val="20"/>
          <w:szCs w:val="20"/>
        </w:rPr>
        <w:t>No roller rocker arms allowed</w:t>
      </w:r>
      <w:r>
        <w:rPr>
          <w:rFonts w:ascii="Bookman Old Style" w:hAnsi="Bookman Old Style"/>
          <w:sz w:val="20"/>
          <w:szCs w:val="20"/>
        </w:rPr>
        <w:t>.</w:t>
      </w:r>
    </w:p>
    <w:p w14:paraId="65D179B9"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Stock crank with stock stroke must be retained. Crank casting number must not be removed. Crank minimum weight 50 lbs.</w:t>
      </w:r>
    </w:p>
    <w:p w14:paraId="56AD14E9" w14:textId="77777777" w:rsidR="0084277B" w:rsidRPr="0070521A" w:rsidRDefault="0084277B" w:rsidP="009D6B8F">
      <w:pPr>
        <w:pStyle w:val="ListParagraph"/>
        <w:numPr>
          <w:ilvl w:val="0"/>
          <w:numId w:val="3"/>
        </w:numPr>
        <w:rPr>
          <w:rFonts w:ascii="Bookman Old Style" w:hAnsi="Bookman Old Style"/>
          <w:b/>
          <w:bCs/>
          <w:sz w:val="20"/>
          <w:szCs w:val="20"/>
        </w:rPr>
      </w:pPr>
      <w:r>
        <w:rPr>
          <w:rFonts w:ascii="Bookman Old Style" w:hAnsi="Bookman Old Style"/>
          <w:sz w:val="20"/>
          <w:szCs w:val="20"/>
        </w:rPr>
        <w:t xml:space="preserve">Crank journals may be ground for undersize bearings. </w:t>
      </w:r>
      <w:r w:rsidRPr="0070521A">
        <w:rPr>
          <w:rFonts w:ascii="Bookman Old Style" w:hAnsi="Bookman Old Style"/>
          <w:b/>
          <w:bCs/>
          <w:sz w:val="20"/>
          <w:szCs w:val="20"/>
        </w:rPr>
        <w:t>No other machine work will be permitted.</w:t>
      </w:r>
    </w:p>
    <w:p w14:paraId="1BAA6DA1"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Piston must not extend above top of block. Except Chrysler.</w:t>
      </w:r>
    </w:p>
    <w:p w14:paraId="5067B1BA"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Piston, pin and rod minimum weight 1200 grams.</w:t>
      </w:r>
    </w:p>
    <w:p w14:paraId="167ED1EA"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Four bolt-main blocks permitted with stock caps only.</w:t>
      </w:r>
    </w:p>
    <w:p w14:paraId="7FE86DF2"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Aluminum and aftermarket pulleys allowed.</w:t>
      </w:r>
    </w:p>
    <w:p w14:paraId="1AFE5B0C" w14:textId="77777777" w:rsidR="0084277B" w:rsidRDefault="0084277B" w:rsidP="009D6B8F">
      <w:pPr>
        <w:pStyle w:val="ListParagraph"/>
        <w:numPr>
          <w:ilvl w:val="0"/>
          <w:numId w:val="3"/>
        </w:numPr>
        <w:rPr>
          <w:rFonts w:ascii="Bookman Old Style" w:hAnsi="Bookman Old Style"/>
          <w:sz w:val="20"/>
          <w:szCs w:val="20"/>
        </w:rPr>
      </w:pPr>
      <w:r>
        <w:rPr>
          <w:rFonts w:ascii="Bookman Old Style" w:hAnsi="Bookman Old Style"/>
          <w:sz w:val="20"/>
          <w:szCs w:val="20"/>
        </w:rPr>
        <w:t>Crankshaft height 12” minimum.</w:t>
      </w:r>
    </w:p>
    <w:p w14:paraId="486F4E4E" w14:textId="77777777" w:rsidR="0084277B" w:rsidRDefault="0084277B" w:rsidP="0084277B">
      <w:pPr>
        <w:rPr>
          <w:rFonts w:ascii="Bookman Old Style" w:hAnsi="Bookman Old Style"/>
          <w:b/>
          <w:bCs/>
          <w:sz w:val="20"/>
          <w:szCs w:val="20"/>
          <w:u w:val="single"/>
        </w:rPr>
      </w:pPr>
    </w:p>
    <w:p w14:paraId="588D4C53" w14:textId="77777777" w:rsidR="0084277B" w:rsidRDefault="0084277B" w:rsidP="0084277B">
      <w:pPr>
        <w:rPr>
          <w:rFonts w:ascii="Bookman Old Style" w:hAnsi="Bookman Old Style"/>
          <w:b/>
          <w:bCs/>
          <w:sz w:val="20"/>
          <w:szCs w:val="20"/>
          <w:u w:val="single"/>
        </w:rPr>
      </w:pPr>
    </w:p>
    <w:p w14:paraId="0A7967B9" w14:textId="711BF4DA" w:rsidR="0084277B" w:rsidRDefault="0084277B" w:rsidP="0084277B">
      <w:pPr>
        <w:rPr>
          <w:rFonts w:ascii="Bookman Old Style" w:hAnsi="Bookman Old Style"/>
          <w:sz w:val="20"/>
          <w:szCs w:val="20"/>
        </w:rPr>
      </w:pPr>
      <w:r>
        <w:rPr>
          <w:rFonts w:ascii="Bookman Old Style" w:hAnsi="Bookman Old Style"/>
          <w:b/>
          <w:bCs/>
          <w:sz w:val="20"/>
          <w:szCs w:val="20"/>
          <w:u w:val="single"/>
        </w:rPr>
        <w:lastRenderedPageBreak/>
        <w:t>Cylinder Heads</w:t>
      </w:r>
    </w:p>
    <w:p w14:paraId="7EEC6DF5" w14:textId="77777777" w:rsidR="0084277B" w:rsidRDefault="0084277B" w:rsidP="0084277B">
      <w:pPr>
        <w:pStyle w:val="ListParagraph"/>
        <w:numPr>
          <w:ilvl w:val="0"/>
          <w:numId w:val="4"/>
        </w:numPr>
        <w:rPr>
          <w:rFonts w:ascii="Bookman Old Style" w:hAnsi="Bookman Old Style"/>
          <w:sz w:val="20"/>
          <w:szCs w:val="20"/>
        </w:rPr>
      </w:pPr>
      <w:r>
        <w:rPr>
          <w:rFonts w:ascii="Bookman Old Style" w:hAnsi="Bookman Old Style"/>
          <w:sz w:val="20"/>
          <w:szCs w:val="20"/>
        </w:rPr>
        <w:t>Cylinder heads must be stock for make of engine.</w:t>
      </w:r>
    </w:p>
    <w:p w14:paraId="5B76E421" w14:textId="77777777" w:rsidR="0084277B" w:rsidRDefault="0084277B" w:rsidP="0084277B">
      <w:pPr>
        <w:pStyle w:val="ListParagraph"/>
        <w:numPr>
          <w:ilvl w:val="0"/>
          <w:numId w:val="4"/>
        </w:numPr>
        <w:rPr>
          <w:rFonts w:ascii="Bookman Old Style" w:hAnsi="Bookman Old Style"/>
          <w:sz w:val="20"/>
          <w:szCs w:val="20"/>
        </w:rPr>
      </w:pPr>
      <w:r>
        <w:rPr>
          <w:rFonts w:ascii="Bookman Old Style" w:hAnsi="Bookman Old Style"/>
          <w:sz w:val="20"/>
          <w:szCs w:val="20"/>
        </w:rPr>
        <w:t>Stock production steel heads only.</w:t>
      </w:r>
    </w:p>
    <w:p w14:paraId="611A8423" w14:textId="77777777" w:rsidR="0084277B" w:rsidRPr="0070521A" w:rsidRDefault="0084277B" w:rsidP="0084277B">
      <w:pPr>
        <w:pStyle w:val="ListParagraph"/>
        <w:numPr>
          <w:ilvl w:val="0"/>
          <w:numId w:val="4"/>
        </w:numPr>
        <w:rPr>
          <w:rFonts w:ascii="Bookman Old Style" w:hAnsi="Bookman Old Style"/>
          <w:b/>
          <w:bCs/>
          <w:sz w:val="20"/>
          <w:szCs w:val="20"/>
        </w:rPr>
      </w:pPr>
      <w:r w:rsidRPr="0070521A">
        <w:rPr>
          <w:rFonts w:ascii="Bookman Old Style" w:hAnsi="Bookman Old Style"/>
          <w:b/>
          <w:bCs/>
          <w:sz w:val="20"/>
          <w:szCs w:val="20"/>
        </w:rPr>
        <w:t xml:space="preserve">No </w:t>
      </w:r>
      <w:proofErr w:type="spellStart"/>
      <w:r w:rsidRPr="0070521A">
        <w:rPr>
          <w:rFonts w:ascii="Bookman Old Style" w:hAnsi="Bookman Old Style"/>
          <w:b/>
          <w:bCs/>
          <w:sz w:val="20"/>
          <w:szCs w:val="20"/>
        </w:rPr>
        <w:t>vortec</w:t>
      </w:r>
      <w:proofErr w:type="spellEnd"/>
      <w:r w:rsidRPr="0070521A">
        <w:rPr>
          <w:rFonts w:ascii="Bookman Old Style" w:hAnsi="Bookman Old Style"/>
          <w:b/>
          <w:bCs/>
          <w:sz w:val="20"/>
          <w:szCs w:val="20"/>
        </w:rPr>
        <w:t xml:space="preserve"> heads, no angle plug heads.</w:t>
      </w:r>
    </w:p>
    <w:p w14:paraId="2DCD7336" w14:textId="77777777" w:rsidR="0084277B" w:rsidRDefault="0084277B" w:rsidP="0084277B">
      <w:pPr>
        <w:pStyle w:val="ListParagraph"/>
        <w:numPr>
          <w:ilvl w:val="0"/>
          <w:numId w:val="4"/>
        </w:numPr>
        <w:rPr>
          <w:rFonts w:ascii="Bookman Old Style" w:hAnsi="Bookman Old Style"/>
          <w:sz w:val="20"/>
          <w:szCs w:val="20"/>
        </w:rPr>
      </w:pPr>
      <w:r>
        <w:rPr>
          <w:rFonts w:ascii="Bookman Old Style" w:hAnsi="Bookman Old Style"/>
          <w:sz w:val="20"/>
          <w:szCs w:val="20"/>
        </w:rPr>
        <w:t>Maximum valve size intake 1.94, exhaust 1.50</w:t>
      </w:r>
    </w:p>
    <w:p w14:paraId="741D18B5" w14:textId="77777777" w:rsidR="0084277B" w:rsidRPr="0070521A" w:rsidRDefault="0084277B" w:rsidP="0084277B">
      <w:pPr>
        <w:pStyle w:val="ListParagraph"/>
        <w:numPr>
          <w:ilvl w:val="0"/>
          <w:numId w:val="4"/>
        </w:numPr>
        <w:rPr>
          <w:rFonts w:ascii="Bookman Old Style" w:hAnsi="Bookman Old Style"/>
          <w:b/>
          <w:bCs/>
          <w:sz w:val="20"/>
          <w:szCs w:val="20"/>
        </w:rPr>
      </w:pPr>
      <w:r w:rsidRPr="0070521A">
        <w:rPr>
          <w:rFonts w:ascii="Bookman Old Style" w:hAnsi="Bookman Old Style"/>
          <w:b/>
          <w:bCs/>
          <w:sz w:val="20"/>
          <w:szCs w:val="20"/>
        </w:rPr>
        <w:t>No necked down valve stems.</w:t>
      </w:r>
    </w:p>
    <w:p w14:paraId="292A8FD0" w14:textId="77777777" w:rsidR="0084277B" w:rsidRDefault="0084277B" w:rsidP="0084277B">
      <w:pPr>
        <w:pStyle w:val="ListParagraph"/>
        <w:numPr>
          <w:ilvl w:val="0"/>
          <w:numId w:val="4"/>
        </w:numPr>
        <w:rPr>
          <w:rFonts w:ascii="Bookman Old Style" w:hAnsi="Bookman Old Style"/>
          <w:sz w:val="20"/>
          <w:szCs w:val="20"/>
        </w:rPr>
      </w:pPr>
      <w:r>
        <w:rPr>
          <w:rFonts w:ascii="Bookman Old Style" w:hAnsi="Bookman Old Style"/>
          <w:sz w:val="20"/>
          <w:szCs w:val="20"/>
        </w:rPr>
        <w:t>Maximum valve spring wire size .192 inch on Chevrolet engines and .200 inch on Ford engines.</w:t>
      </w:r>
    </w:p>
    <w:p w14:paraId="47F41507" w14:textId="77777777" w:rsidR="00D77AB8" w:rsidRPr="0070521A" w:rsidRDefault="00D77AB8" w:rsidP="0084277B">
      <w:pPr>
        <w:pStyle w:val="ListParagraph"/>
        <w:numPr>
          <w:ilvl w:val="0"/>
          <w:numId w:val="4"/>
        </w:numPr>
        <w:rPr>
          <w:rFonts w:ascii="Bookman Old Style" w:hAnsi="Bookman Old Style"/>
          <w:b/>
          <w:bCs/>
          <w:sz w:val="20"/>
          <w:szCs w:val="20"/>
        </w:rPr>
      </w:pPr>
      <w:r w:rsidRPr="0070521A">
        <w:rPr>
          <w:rFonts w:ascii="Bookman Old Style" w:hAnsi="Bookman Old Style"/>
          <w:b/>
          <w:bCs/>
          <w:sz w:val="20"/>
          <w:szCs w:val="20"/>
        </w:rPr>
        <w:t>No cutting of head for larger valve spring.</w:t>
      </w:r>
    </w:p>
    <w:p w14:paraId="03D18931" w14:textId="50937D49" w:rsidR="00D77AB8" w:rsidRDefault="00D77AB8" w:rsidP="0084277B">
      <w:pPr>
        <w:pStyle w:val="ListParagraph"/>
        <w:numPr>
          <w:ilvl w:val="0"/>
          <w:numId w:val="4"/>
        </w:numPr>
        <w:rPr>
          <w:rFonts w:ascii="Bookman Old Style" w:hAnsi="Bookman Old Style"/>
          <w:sz w:val="20"/>
          <w:szCs w:val="20"/>
        </w:rPr>
      </w:pPr>
      <w:r>
        <w:rPr>
          <w:rFonts w:ascii="Bookman Old Style" w:hAnsi="Bookman Old Style"/>
          <w:sz w:val="20"/>
          <w:szCs w:val="20"/>
        </w:rPr>
        <w:t>Poly locks permitted on rocker arm studs.</w:t>
      </w:r>
    </w:p>
    <w:p w14:paraId="7EB866CD" w14:textId="69E1B864" w:rsidR="00381313" w:rsidRDefault="00D77AB8" w:rsidP="0084277B">
      <w:pPr>
        <w:pStyle w:val="ListParagraph"/>
        <w:numPr>
          <w:ilvl w:val="0"/>
          <w:numId w:val="4"/>
        </w:numPr>
        <w:rPr>
          <w:rFonts w:ascii="Bookman Old Style" w:hAnsi="Bookman Old Style"/>
          <w:sz w:val="20"/>
          <w:szCs w:val="20"/>
        </w:rPr>
      </w:pPr>
      <w:r>
        <w:rPr>
          <w:rFonts w:ascii="Bookman Old Style" w:hAnsi="Bookman Old Style"/>
          <w:sz w:val="20"/>
          <w:szCs w:val="20"/>
        </w:rPr>
        <w:t>Screwed in rocker arm studs permitted.</w:t>
      </w:r>
    </w:p>
    <w:p w14:paraId="136BC074" w14:textId="1B4F1B75" w:rsidR="00D77AB8" w:rsidRDefault="00D77AB8" w:rsidP="0084277B">
      <w:pPr>
        <w:pStyle w:val="ListParagraph"/>
        <w:numPr>
          <w:ilvl w:val="0"/>
          <w:numId w:val="4"/>
        </w:numPr>
        <w:rPr>
          <w:rFonts w:ascii="Bookman Old Style" w:hAnsi="Bookman Old Style"/>
          <w:sz w:val="20"/>
          <w:szCs w:val="20"/>
        </w:rPr>
      </w:pPr>
      <w:r w:rsidRPr="0070521A">
        <w:rPr>
          <w:rFonts w:ascii="Bookman Old Style" w:hAnsi="Bookman Old Style"/>
          <w:b/>
          <w:bCs/>
          <w:sz w:val="20"/>
          <w:szCs w:val="20"/>
        </w:rPr>
        <w:t>No angle cut heads permitted</w:t>
      </w:r>
      <w:r>
        <w:rPr>
          <w:rFonts w:ascii="Bookman Old Style" w:hAnsi="Bookman Old Style"/>
          <w:sz w:val="20"/>
          <w:szCs w:val="20"/>
        </w:rPr>
        <w:t>.</w:t>
      </w:r>
    </w:p>
    <w:p w14:paraId="44DD0E20" w14:textId="03D10AB3" w:rsidR="00D77AB8" w:rsidRDefault="00D77AB8" w:rsidP="0084277B">
      <w:pPr>
        <w:pStyle w:val="ListParagraph"/>
        <w:numPr>
          <w:ilvl w:val="0"/>
          <w:numId w:val="4"/>
        </w:numPr>
        <w:rPr>
          <w:rFonts w:ascii="Bookman Old Style" w:hAnsi="Bookman Old Style"/>
          <w:sz w:val="20"/>
          <w:szCs w:val="20"/>
        </w:rPr>
      </w:pPr>
      <w:r>
        <w:rPr>
          <w:rFonts w:ascii="Bookman Old Style" w:hAnsi="Bookman Old Style"/>
          <w:sz w:val="20"/>
          <w:szCs w:val="20"/>
        </w:rPr>
        <w:t>All casting numbers must remain unaltered.</w:t>
      </w:r>
    </w:p>
    <w:p w14:paraId="0594322C" w14:textId="64A75762" w:rsidR="00D77AB8" w:rsidRDefault="00D77AB8" w:rsidP="0084277B">
      <w:pPr>
        <w:pStyle w:val="ListParagraph"/>
        <w:numPr>
          <w:ilvl w:val="0"/>
          <w:numId w:val="4"/>
        </w:numPr>
        <w:rPr>
          <w:rFonts w:ascii="Bookman Old Style" w:hAnsi="Bookman Old Style"/>
          <w:sz w:val="20"/>
          <w:szCs w:val="20"/>
        </w:rPr>
      </w:pPr>
      <w:r w:rsidRPr="0070521A">
        <w:rPr>
          <w:rFonts w:ascii="Bookman Old Style" w:hAnsi="Bookman Old Style"/>
          <w:b/>
          <w:bCs/>
          <w:sz w:val="20"/>
          <w:szCs w:val="20"/>
        </w:rPr>
        <w:t>NO modifications, no porting or polishing. No grinding of any kind</w:t>
      </w:r>
      <w:r>
        <w:rPr>
          <w:rFonts w:ascii="Bookman Old Style" w:hAnsi="Bookman Old Style"/>
          <w:sz w:val="20"/>
          <w:szCs w:val="20"/>
        </w:rPr>
        <w:t>. 3 angle valve job ok as per Late Model Stock rule.</w:t>
      </w:r>
    </w:p>
    <w:p w14:paraId="02D035AE" w14:textId="1EB854C9" w:rsidR="00D77AB8" w:rsidRDefault="00D77AB8" w:rsidP="0084277B">
      <w:pPr>
        <w:pStyle w:val="ListParagraph"/>
        <w:numPr>
          <w:ilvl w:val="0"/>
          <w:numId w:val="4"/>
        </w:numPr>
        <w:rPr>
          <w:rFonts w:ascii="Bookman Old Style" w:hAnsi="Bookman Old Style"/>
          <w:sz w:val="20"/>
          <w:szCs w:val="20"/>
        </w:rPr>
      </w:pPr>
      <w:r>
        <w:rPr>
          <w:rFonts w:ascii="Bookman Old Style" w:hAnsi="Bookman Old Style"/>
          <w:sz w:val="20"/>
          <w:szCs w:val="20"/>
        </w:rPr>
        <w:t>72cc minimum.</w:t>
      </w:r>
    </w:p>
    <w:p w14:paraId="20996D20" w14:textId="3AED7A4D" w:rsidR="00D77AB8" w:rsidRDefault="00D77AB8" w:rsidP="00D77AB8">
      <w:pPr>
        <w:rPr>
          <w:rFonts w:ascii="Bookman Old Style" w:hAnsi="Bookman Old Style"/>
          <w:sz w:val="20"/>
          <w:szCs w:val="20"/>
        </w:rPr>
      </w:pPr>
      <w:r>
        <w:rPr>
          <w:rFonts w:ascii="Bookman Old Style" w:hAnsi="Bookman Old Style"/>
          <w:b/>
          <w:bCs/>
          <w:sz w:val="20"/>
          <w:szCs w:val="20"/>
          <w:u w:val="single"/>
        </w:rPr>
        <w:t>Intake and Spacer Engine #1</w:t>
      </w:r>
    </w:p>
    <w:p w14:paraId="4379B690" w14:textId="3C318CA6" w:rsidR="00D77AB8" w:rsidRDefault="00D77AB8" w:rsidP="00D77AB8">
      <w:pPr>
        <w:pStyle w:val="ListParagraph"/>
        <w:numPr>
          <w:ilvl w:val="0"/>
          <w:numId w:val="5"/>
        </w:numPr>
        <w:rPr>
          <w:rFonts w:ascii="Bookman Old Style" w:hAnsi="Bookman Old Style"/>
          <w:sz w:val="20"/>
          <w:szCs w:val="20"/>
        </w:rPr>
      </w:pPr>
      <w:r>
        <w:rPr>
          <w:rFonts w:ascii="Bookman Old Style" w:hAnsi="Bookman Old Style"/>
          <w:sz w:val="20"/>
          <w:szCs w:val="20"/>
        </w:rPr>
        <w:t xml:space="preserve">Only the following </w:t>
      </w:r>
      <w:proofErr w:type="spellStart"/>
      <w:r>
        <w:rPr>
          <w:rFonts w:ascii="Bookman Old Style" w:hAnsi="Bookman Old Style"/>
          <w:sz w:val="20"/>
          <w:szCs w:val="20"/>
        </w:rPr>
        <w:t>Edelbrock</w:t>
      </w:r>
      <w:proofErr w:type="spellEnd"/>
      <w:r>
        <w:rPr>
          <w:rFonts w:ascii="Bookman Old Style" w:hAnsi="Bookman Old Style"/>
          <w:sz w:val="20"/>
          <w:szCs w:val="20"/>
        </w:rPr>
        <w:t xml:space="preserve"> aluminum intakes are permitted. Chevrolet #2101, Ford with 4bbl heads #2665, Ford with 2bbl heads #2750, Ford Windsor #2181, Chrysler #2176.</w:t>
      </w:r>
    </w:p>
    <w:p w14:paraId="53ED9877" w14:textId="7EA46AB8" w:rsidR="00D77AB8" w:rsidRDefault="00D77AB8" w:rsidP="00D77AB8">
      <w:pPr>
        <w:pStyle w:val="ListParagraph"/>
        <w:numPr>
          <w:ilvl w:val="0"/>
          <w:numId w:val="5"/>
        </w:numPr>
        <w:rPr>
          <w:rFonts w:ascii="Bookman Old Style" w:hAnsi="Bookman Old Style"/>
          <w:sz w:val="20"/>
          <w:szCs w:val="20"/>
        </w:rPr>
      </w:pPr>
      <w:r w:rsidRPr="0070521A">
        <w:rPr>
          <w:rFonts w:ascii="Bookman Old Style" w:hAnsi="Bookman Old Style"/>
          <w:b/>
          <w:bCs/>
          <w:sz w:val="20"/>
          <w:szCs w:val="20"/>
        </w:rPr>
        <w:t>No</w:t>
      </w:r>
      <w:r>
        <w:rPr>
          <w:rFonts w:ascii="Bookman Old Style" w:hAnsi="Bookman Old Style"/>
          <w:sz w:val="20"/>
          <w:szCs w:val="20"/>
        </w:rPr>
        <w:t xml:space="preserve"> porting, polishing or gasket matching will be permitted. </w:t>
      </w:r>
    </w:p>
    <w:p w14:paraId="049F1679" w14:textId="01FADC47" w:rsidR="00D77AB8" w:rsidRDefault="00D77AB8" w:rsidP="00D77AB8">
      <w:pPr>
        <w:pStyle w:val="ListParagraph"/>
        <w:numPr>
          <w:ilvl w:val="0"/>
          <w:numId w:val="5"/>
        </w:numPr>
        <w:rPr>
          <w:rFonts w:ascii="Bookman Old Style" w:hAnsi="Bookman Old Style"/>
          <w:sz w:val="20"/>
          <w:szCs w:val="20"/>
        </w:rPr>
      </w:pPr>
      <w:r>
        <w:rPr>
          <w:rFonts w:ascii="Bookman Old Style" w:hAnsi="Bookman Old Style"/>
          <w:sz w:val="20"/>
          <w:szCs w:val="20"/>
        </w:rPr>
        <w:t xml:space="preserve">Only a one-piece solid aluminum spacer, ¾ inch thickness may be installed between intake manifold and carburetor. </w:t>
      </w:r>
    </w:p>
    <w:p w14:paraId="0FE14B70" w14:textId="1129AE1B" w:rsidR="00D77AB8" w:rsidRDefault="00D77AB8" w:rsidP="00D77AB8">
      <w:pPr>
        <w:pStyle w:val="ListParagraph"/>
        <w:numPr>
          <w:ilvl w:val="0"/>
          <w:numId w:val="5"/>
        </w:numPr>
        <w:rPr>
          <w:rFonts w:ascii="Bookman Old Style" w:hAnsi="Bookman Old Style"/>
          <w:sz w:val="20"/>
          <w:szCs w:val="20"/>
        </w:rPr>
      </w:pPr>
      <w:r>
        <w:rPr>
          <w:rFonts w:ascii="Bookman Old Style" w:hAnsi="Bookman Old Style"/>
          <w:sz w:val="20"/>
          <w:szCs w:val="20"/>
        </w:rPr>
        <w:t>Spacer must be centered on intake manifold, No Phenolic or plastic spacers.</w:t>
      </w:r>
    </w:p>
    <w:p w14:paraId="07090ACB" w14:textId="4541F090" w:rsidR="00D77AB8" w:rsidRDefault="00D77AB8" w:rsidP="00D77AB8">
      <w:pPr>
        <w:pStyle w:val="ListParagraph"/>
        <w:numPr>
          <w:ilvl w:val="0"/>
          <w:numId w:val="5"/>
        </w:numPr>
        <w:rPr>
          <w:rFonts w:ascii="Bookman Old Style" w:hAnsi="Bookman Old Style"/>
          <w:sz w:val="20"/>
          <w:szCs w:val="20"/>
        </w:rPr>
      </w:pPr>
      <w:r>
        <w:rPr>
          <w:rFonts w:ascii="Bookman Old Style" w:hAnsi="Bookman Old Style"/>
          <w:sz w:val="20"/>
          <w:szCs w:val="20"/>
        </w:rPr>
        <w:t>Spacer must have 2 holes with 1 ½ inch openings that match the base of the carburetor. Holes must be centered and cut perpendicular with the base of the carburetor. No tapers or bevels.</w:t>
      </w:r>
    </w:p>
    <w:p w14:paraId="0DB69204" w14:textId="45A681F4" w:rsidR="00D77AB8" w:rsidRDefault="00D77AB8" w:rsidP="00D77AB8">
      <w:pPr>
        <w:pStyle w:val="ListParagraph"/>
        <w:numPr>
          <w:ilvl w:val="0"/>
          <w:numId w:val="5"/>
        </w:numPr>
        <w:rPr>
          <w:rFonts w:ascii="Bookman Old Style" w:hAnsi="Bookman Old Style"/>
          <w:sz w:val="20"/>
          <w:szCs w:val="20"/>
        </w:rPr>
      </w:pPr>
      <w:r>
        <w:rPr>
          <w:rFonts w:ascii="Bookman Old Style" w:hAnsi="Bookman Old Style"/>
          <w:sz w:val="20"/>
          <w:szCs w:val="20"/>
        </w:rPr>
        <w:t>Only 2 paper gaskets, 1 per side, maximum thickness .065 will be permitted.</w:t>
      </w:r>
    </w:p>
    <w:p w14:paraId="1FD452A5" w14:textId="182C8B2A" w:rsidR="00D77AB8" w:rsidRPr="0070521A" w:rsidRDefault="00D77AB8" w:rsidP="00D77AB8">
      <w:pPr>
        <w:pStyle w:val="ListParagraph"/>
        <w:numPr>
          <w:ilvl w:val="0"/>
          <w:numId w:val="5"/>
        </w:numPr>
        <w:rPr>
          <w:rFonts w:ascii="Bookman Old Style" w:hAnsi="Bookman Old Style"/>
          <w:b/>
          <w:bCs/>
          <w:sz w:val="20"/>
          <w:szCs w:val="20"/>
        </w:rPr>
      </w:pPr>
      <w:r w:rsidRPr="0070521A">
        <w:rPr>
          <w:rFonts w:ascii="Bookman Old Style" w:hAnsi="Bookman Old Style"/>
          <w:b/>
          <w:bCs/>
          <w:sz w:val="20"/>
          <w:szCs w:val="20"/>
        </w:rPr>
        <w:t>No adjustable spacer will be permitted.</w:t>
      </w:r>
    </w:p>
    <w:p w14:paraId="7FE37F61" w14:textId="12EC704C" w:rsidR="00D77AB8" w:rsidRPr="0070521A" w:rsidRDefault="00D77AB8" w:rsidP="00D77AB8">
      <w:pPr>
        <w:pStyle w:val="ListParagraph"/>
        <w:numPr>
          <w:ilvl w:val="0"/>
          <w:numId w:val="5"/>
        </w:numPr>
        <w:rPr>
          <w:rFonts w:ascii="Bookman Old Style" w:hAnsi="Bookman Old Style"/>
          <w:b/>
          <w:bCs/>
          <w:sz w:val="20"/>
          <w:szCs w:val="20"/>
        </w:rPr>
      </w:pPr>
      <w:r w:rsidRPr="0070521A">
        <w:rPr>
          <w:rFonts w:ascii="Bookman Old Style" w:hAnsi="Bookman Old Style"/>
          <w:b/>
          <w:bCs/>
          <w:sz w:val="20"/>
          <w:szCs w:val="20"/>
        </w:rPr>
        <w:t>No other modifications will be permitted.</w:t>
      </w:r>
    </w:p>
    <w:p w14:paraId="139CE1B0" w14:textId="21E2DC65" w:rsidR="00D77AB8" w:rsidRDefault="00D77AB8" w:rsidP="00D77AB8">
      <w:pPr>
        <w:rPr>
          <w:rFonts w:ascii="Bookman Old Style" w:hAnsi="Bookman Old Style"/>
          <w:sz w:val="20"/>
          <w:szCs w:val="20"/>
        </w:rPr>
      </w:pPr>
      <w:r>
        <w:rPr>
          <w:rFonts w:ascii="Bookman Old Style" w:hAnsi="Bookman Old Style"/>
          <w:b/>
          <w:bCs/>
          <w:sz w:val="20"/>
          <w:szCs w:val="20"/>
          <w:u w:val="single"/>
        </w:rPr>
        <w:t>Engine Combination #2, GM 8895</w:t>
      </w:r>
      <w:r w:rsidR="00F04772">
        <w:rPr>
          <w:rFonts w:ascii="Bookman Old Style" w:hAnsi="Bookman Old Style"/>
          <w:b/>
          <w:bCs/>
          <w:sz w:val="20"/>
          <w:szCs w:val="20"/>
          <w:u w:val="single"/>
        </w:rPr>
        <w:t>8</w:t>
      </w:r>
      <w:r>
        <w:rPr>
          <w:rFonts w:ascii="Bookman Old Style" w:hAnsi="Bookman Old Style"/>
          <w:b/>
          <w:bCs/>
          <w:sz w:val="20"/>
          <w:szCs w:val="20"/>
          <w:u w:val="single"/>
        </w:rPr>
        <w:t>60</w:t>
      </w:r>
      <w:r w:rsidR="00F04772">
        <w:rPr>
          <w:rFonts w:ascii="Bookman Old Style" w:hAnsi="Bookman Old Style"/>
          <w:b/>
          <w:bCs/>
          <w:sz w:val="20"/>
          <w:szCs w:val="20"/>
          <w:u w:val="single"/>
        </w:rPr>
        <w:t>2 Crate Motor</w:t>
      </w:r>
    </w:p>
    <w:p w14:paraId="172DD773" w14:textId="0ABE67F2" w:rsidR="00F04772" w:rsidRDefault="00F04772" w:rsidP="00F04772">
      <w:pPr>
        <w:pStyle w:val="ListParagraph"/>
        <w:numPr>
          <w:ilvl w:val="0"/>
          <w:numId w:val="6"/>
        </w:numPr>
        <w:rPr>
          <w:rFonts w:ascii="Bookman Old Style" w:hAnsi="Bookman Old Style"/>
          <w:sz w:val="20"/>
          <w:szCs w:val="20"/>
        </w:rPr>
      </w:pPr>
      <w:r>
        <w:rPr>
          <w:rFonts w:ascii="Bookman Old Style" w:hAnsi="Bookman Old Style"/>
          <w:sz w:val="20"/>
          <w:szCs w:val="20"/>
        </w:rPr>
        <w:t>This engine must be completely stock including but not limited to distributor, oil pan, intake manifold, valve covers, timing chain cover, vibration dampener, etc.</w:t>
      </w:r>
    </w:p>
    <w:p w14:paraId="45A65F18" w14:textId="2A3A9270" w:rsidR="00F04772" w:rsidRDefault="00F04772" w:rsidP="00F04772">
      <w:pPr>
        <w:pStyle w:val="ListParagraph"/>
        <w:numPr>
          <w:ilvl w:val="0"/>
          <w:numId w:val="6"/>
        </w:numPr>
        <w:rPr>
          <w:rFonts w:ascii="Bookman Old Style" w:hAnsi="Bookman Old Style"/>
          <w:sz w:val="20"/>
          <w:szCs w:val="20"/>
        </w:rPr>
      </w:pPr>
      <w:r>
        <w:rPr>
          <w:rFonts w:ascii="Bookman Old Style" w:hAnsi="Bookman Old Style"/>
          <w:sz w:val="20"/>
          <w:szCs w:val="20"/>
        </w:rPr>
        <w:t>Any non-approved modifications may result in confiscation of entire motor including but not limited to intake, starter, valve covers, rocker arms, springs, etc.</w:t>
      </w:r>
    </w:p>
    <w:p w14:paraId="24108FC2" w14:textId="07D502EC" w:rsidR="00F04772" w:rsidRDefault="00F04772" w:rsidP="00F04772">
      <w:pPr>
        <w:pStyle w:val="ListParagraph"/>
        <w:numPr>
          <w:ilvl w:val="0"/>
          <w:numId w:val="6"/>
        </w:numPr>
        <w:rPr>
          <w:rFonts w:ascii="Bookman Old Style" w:hAnsi="Bookman Old Style"/>
          <w:sz w:val="20"/>
          <w:szCs w:val="20"/>
        </w:rPr>
      </w:pPr>
      <w:r>
        <w:rPr>
          <w:rFonts w:ascii="Bookman Old Style" w:hAnsi="Bookman Old Style"/>
          <w:sz w:val="20"/>
          <w:szCs w:val="20"/>
        </w:rPr>
        <w:t xml:space="preserve">Crankshaft height 12” minimum. </w:t>
      </w:r>
    </w:p>
    <w:p w14:paraId="11DDC25F" w14:textId="63422823" w:rsidR="00F04772" w:rsidRDefault="00F04772" w:rsidP="00F04772">
      <w:pPr>
        <w:pStyle w:val="ListParagraph"/>
        <w:numPr>
          <w:ilvl w:val="0"/>
          <w:numId w:val="6"/>
        </w:numPr>
        <w:rPr>
          <w:rFonts w:ascii="Bookman Old Style" w:hAnsi="Bookman Old Style"/>
          <w:sz w:val="20"/>
          <w:szCs w:val="20"/>
        </w:rPr>
      </w:pPr>
      <w:r>
        <w:rPr>
          <w:rFonts w:ascii="Bookman Old Style" w:hAnsi="Bookman Old Style"/>
          <w:sz w:val="20"/>
          <w:szCs w:val="20"/>
        </w:rPr>
        <w:t>Crate motor technical specifications will be based on the GM Performance Parts Circle Track Crate Engine Technical Manual part # 88958668 revised 2012.</w:t>
      </w:r>
    </w:p>
    <w:p w14:paraId="1D89B03C" w14:textId="77777777" w:rsidR="005F6B7D" w:rsidRDefault="005F6B7D" w:rsidP="00F04772">
      <w:pPr>
        <w:rPr>
          <w:rFonts w:ascii="Bookman Old Style" w:hAnsi="Bookman Old Style"/>
          <w:b/>
          <w:bCs/>
          <w:sz w:val="20"/>
          <w:szCs w:val="20"/>
          <w:u w:val="single"/>
        </w:rPr>
      </w:pPr>
    </w:p>
    <w:p w14:paraId="51E530A1" w14:textId="77777777" w:rsidR="005F6B7D" w:rsidRDefault="005F6B7D" w:rsidP="00F04772">
      <w:pPr>
        <w:rPr>
          <w:rFonts w:ascii="Bookman Old Style" w:hAnsi="Bookman Old Style"/>
          <w:b/>
          <w:bCs/>
          <w:sz w:val="20"/>
          <w:szCs w:val="20"/>
          <w:u w:val="single"/>
        </w:rPr>
      </w:pPr>
    </w:p>
    <w:p w14:paraId="44941ADF" w14:textId="77777777" w:rsidR="005F6B7D" w:rsidRDefault="005F6B7D" w:rsidP="00F04772">
      <w:pPr>
        <w:rPr>
          <w:rFonts w:ascii="Bookman Old Style" w:hAnsi="Bookman Old Style"/>
          <w:b/>
          <w:bCs/>
          <w:sz w:val="20"/>
          <w:szCs w:val="20"/>
          <w:u w:val="single"/>
        </w:rPr>
      </w:pPr>
    </w:p>
    <w:p w14:paraId="6DAB8515" w14:textId="77777777" w:rsidR="005F6B7D" w:rsidRDefault="005F6B7D" w:rsidP="00F04772">
      <w:pPr>
        <w:rPr>
          <w:rFonts w:ascii="Bookman Old Style" w:hAnsi="Bookman Old Style"/>
          <w:b/>
          <w:bCs/>
          <w:sz w:val="20"/>
          <w:szCs w:val="20"/>
          <w:u w:val="single"/>
        </w:rPr>
      </w:pPr>
    </w:p>
    <w:p w14:paraId="4A5F6961" w14:textId="77777777" w:rsidR="005F6B7D" w:rsidRDefault="005F6B7D" w:rsidP="00F04772">
      <w:pPr>
        <w:rPr>
          <w:rFonts w:ascii="Bookman Old Style" w:hAnsi="Bookman Old Style"/>
          <w:b/>
          <w:bCs/>
          <w:sz w:val="20"/>
          <w:szCs w:val="20"/>
          <w:u w:val="single"/>
        </w:rPr>
      </w:pPr>
    </w:p>
    <w:p w14:paraId="30516261" w14:textId="77777777" w:rsidR="005F6B7D" w:rsidRDefault="005F6B7D" w:rsidP="00F04772">
      <w:pPr>
        <w:rPr>
          <w:rFonts w:ascii="Bookman Old Style" w:hAnsi="Bookman Old Style"/>
          <w:b/>
          <w:bCs/>
          <w:sz w:val="20"/>
          <w:szCs w:val="20"/>
          <w:u w:val="single"/>
        </w:rPr>
      </w:pPr>
    </w:p>
    <w:p w14:paraId="7C0AB322" w14:textId="495A829B" w:rsidR="00F04772" w:rsidRDefault="00F04772" w:rsidP="00F04772">
      <w:pPr>
        <w:rPr>
          <w:rFonts w:ascii="Bookman Old Style" w:hAnsi="Bookman Old Style"/>
          <w:sz w:val="20"/>
          <w:szCs w:val="20"/>
        </w:rPr>
      </w:pPr>
      <w:r>
        <w:rPr>
          <w:rFonts w:ascii="Bookman Old Style" w:hAnsi="Bookman Old Style"/>
          <w:b/>
          <w:bCs/>
          <w:sz w:val="20"/>
          <w:szCs w:val="20"/>
          <w:u w:val="single"/>
        </w:rPr>
        <w:lastRenderedPageBreak/>
        <w:t>Intake and Spacer Engine #2</w:t>
      </w:r>
    </w:p>
    <w:p w14:paraId="4978C513" w14:textId="4EC74949" w:rsidR="00F04772" w:rsidRDefault="00F04772" w:rsidP="00F04772">
      <w:pPr>
        <w:pStyle w:val="ListParagraph"/>
        <w:numPr>
          <w:ilvl w:val="0"/>
          <w:numId w:val="7"/>
        </w:numPr>
        <w:rPr>
          <w:rFonts w:ascii="Bookman Old Style" w:hAnsi="Bookman Old Style"/>
          <w:sz w:val="20"/>
          <w:szCs w:val="20"/>
        </w:rPr>
      </w:pPr>
      <w:r>
        <w:rPr>
          <w:rFonts w:ascii="Bookman Old Style" w:hAnsi="Bookman Old Style"/>
          <w:sz w:val="20"/>
          <w:szCs w:val="20"/>
        </w:rPr>
        <w:t>Intake manifold must be stock for 8602 crate motor.</w:t>
      </w:r>
    </w:p>
    <w:p w14:paraId="4E5358E0" w14:textId="04F7EE43" w:rsidR="00F04772" w:rsidRDefault="00F04772" w:rsidP="00F04772">
      <w:pPr>
        <w:pStyle w:val="ListParagraph"/>
        <w:numPr>
          <w:ilvl w:val="0"/>
          <w:numId w:val="7"/>
        </w:numPr>
        <w:rPr>
          <w:rFonts w:ascii="Bookman Old Style" w:hAnsi="Bookman Old Style"/>
          <w:sz w:val="20"/>
          <w:szCs w:val="20"/>
        </w:rPr>
      </w:pPr>
      <w:r>
        <w:rPr>
          <w:rFonts w:ascii="Bookman Old Style" w:hAnsi="Bookman Old Style"/>
          <w:sz w:val="20"/>
          <w:szCs w:val="20"/>
        </w:rPr>
        <w:t>Only a one-piece solid aluminum spacer, ¾ inch thickness nay be installed between intake manifold and carburetor.</w:t>
      </w:r>
    </w:p>
    <w:p w14:paraId="367C36F7" w14:textId="2A87503C" w:rsidR="00F04772" w:rsidRDefault="00F04772" w:rsidP="00F04772">
      <w:pPr>
        <w:pStyle w:val="ListParagraph"/>
        <w:numPr>
          <w:ilvl w:val="0"/>
          <w:numId w:val="7"/>
        </w:numPr>
        <w:rPr>
          <w:rFonts w:ascii="Bookman Old Style" w:hAnsi="Bookman Old Style"/>
          <w:sz w:val="20"/>
          <w:szCs w:val="20"/>
        </w:rPr>
      </w:pPr>
      <w:r>
        <w:rPr>
          <w:rFonts w:ascii="Bookman Old Style" w:hAnsi="Bookman Old Style"/>
          <w:sz w:val="20"/>
          <w:szCs w:val="20"/>
        </w:rPr>
        <w:t xml:space="preserve">Spacer must be centered on intake manifold. </w:t>
      </w:r>
    </w:p>
    <w:p w14:paraId="241DE970" w14:textId="3AE70971" w:rsidR="005F6B7D" w:rsidRDefault="005F6B7D" w:rsidP="00F04772">
      <w:pPr>
        <w:pStyle w:val="ListParagraph"/>
        <w:numPr>
          <w:ilvl w:val="0"/>
          <w:numId w:val="7"/>
        </w:numPr>
        <w:rPr>
          <w:rFonts w:ascii="Bookman Old Style" w:hAnsi="Bookman Old Style"/>
          <w:sz w:val="20"/>
          <w:szCs w:val="20"/>
        </w:rPr>
      </w:pPr>
      <w:r>
        <w:rPr>
          <w:rFonts w:ascii="Bookman Old Style" w:hAnsi="Bookman Old Style"/>
          <w:sz w:val="20"/>
          <w:szCs w:val="20"/>
        </w:rPr>
        <w:t xml:space="preserve">Spacer must have 2 holes with 1 ½ inch openings that match the base of the carburetor. Holes must be centered and cut perpendicular with the base of the carburetor. </w:t>
      </w:r>
      <w:r w:rsidRPr="0070521A">
        <w:rPr>
          <w:rFonts w:ascii="Bookman Old Style" w:hAnsi="Bookman Old Style"/>
          <w:b/>
          <w:bCs/>
          <w:sz w:val="20"/>
          <w:szCs w:val="20"/>
        </w:rPr>
        <w:t>NO tapers or bevels.</w:t>
      </w:r>
    </w:p>
    <w:p w14:paraId="4C620F9D" w14:textId="4004D114" w:rsidR="005F6B7D" w:rsidRDefault="005F6B7D" w:rsidP="00F04772">
      <w:pPr>
        <w:pStyle w:val="ListParagraph"/>
        <w:numPr>
          <w:ilvl w:val="0"/>
          <w:numId w:val="7"/>
        </w:numPr>
        <w:rPr>
          <w:rFonts w:ascii="Bookman Old Style" w:hAnsi="Bookman Old Style"/>
          <w:sz w:val="20"/>
          <w:szCs w:val="20"/>
        </w:rPr>
      </w:pPr>
      <w:r>
        <w:rPr>
          <w:rFonts w:ascii="Bookman Old Style" w:hAnsi="Bookman Old Style"/>
          <w:sz w:val="20"/>
          <w:szCs w:val="20"/>
        </w:rPr>
        <w:t>Only 2 paper gaskets, 1 per side, maximum thickness .065 will be permitted.</w:t>
      </w:r>
    </w:p>
    <w:p w14:paraId="13D5CB6D" w14:textId="262D16BA" w:rsidR="005F6B7D" w:rsidRDefault="005F6B7D" w:rsidP="00F04772">
      <w:pPr>
        <w:pStyle w:val="ListParagraph"/>
        <w:numPr>
          <w:ilvl w:val="0"/>
          <w:numId w:val="7"/>
        </w:numPr>
        <w:rPr>
          <w:rFonts w:ascii="Bookman Old Style" w:hAnsi="Bookman Old Style"/>
          <w:sz w:val="20"/>
          <w:szCs w:val="20"/>
        </w:rPr>
      </w:pPr>
      <w:r w:rsidRPr="0070521A">
        <w:rPr>
          <w:rFonts w:ascii="Bookman Old Style" w:hAnsi="Bookman Old Style"/>
          <w:b/>
          <w:bCs/>
          <w:sz w:val="20"/>
          <w:szCs w:val="20"/>
        </w:rPr>
        <w:t xml:space="preserve">No </w:t>
      </w:r>
      <w:r>
        <w:rPr>
          <w:rFonts w:ascii="Bookman Old Style" w:hAnsi="Bookman Old Style"/>
          <w:sz w:val="20"/>
          <w:szCs w:val="20"/>
        </w:rPr>
        <w:t>adjustable spacers permitted.</w:t>
      </w:r>
    </w:p>
    <w:p w14:paraId="2ACDABF2" w14:textId="2F4A3C9B" w:rsidR="005F6B7D" w:rsidRDefault="005F6B7D" w:rsidP="005F6B7D">
      <w:pPr>
        <w:pStyle w:val="ListParagraph"/>
        <w:rPr>
          <w:rFonts w:ascii="Bookman Old Style" w:hAnsi="Bookman Old Style"/>
          <w:sz w:val="20"/>
          <w:szCs w:val="20"/>
        </w:rPr>
      </w:pPr>
    </w:p>
    <w:p w14:paraId="4E03CA0B" w14:textId="028F8F99" w:rsidR="005F6B7D" w:rsidRDefault="005F6B7D" w:rsidP="005F6B7D">
      <w:pPr>
        <w:rPr>
          <w:rFonts w:ascii="Bookman Old Style" w:hAnsi="Bookman Old Style"/>
          <w:b/>
          <w:bCs/>
          <w:sz w:val="20"/>
          <w:szCs w:val="20"/>
          <w:u w:val="single"/>
        </w:rPr>
      </w:pPr>
      <w:r w:rsidRPr="005F6B7D">
        <w:rPr>
          <w:rFonts w:ascii="Bookman Old Style" w:hAnsi="Bookman Old Style"/>
          <w:b/>
          <w:bCs/>
          <w:sz w:val="20"/>
          <w:szCs w:val="20"/>
          <w:u w:val="single"/>
        </w:rPr>
        <w:t>Carburetor (All Motors)</w:t>
      </w:r>
    </w:p>
    <w:p w14:paraId="58849A47" w14:textId="2DE35340" w:rsidR="005F6B7D" w:rsidRDefault="005F6B7D" w:rsidP="005F6B7D">
      <w:pPr>
        <w:rPr>
          <w:rFonts w:ascii="Bookman Old Style" w:hAnsi="Bookman Old Style"/>
          <w:sz w:val="20"/>
          <w:szCs w:val="20"/>
        </w:rPr>
      </w:pPr>
      <w:r>
        <w:rPr>
          <w:rFonts w:ascii="Bookman Old Style" w:hAnsi="Bookman Old Style"/>
          <w:sz w:val="20"/>
          <w:szCs w:val="20"/>
        </w:rPr>
        <w:t>Holley 2300 2BBL carburetor model #7448 or the Holley 2300HP two (2) barrel carburetor, part number 80787-1, with a venturi size of 1 3/16” and maintaining throttle bore maximum size of 1 ½” may be used. See below for rework guidelines:</w:t>
      </w:r>
    </w:p>
    <w:p w14:paraId="04FD8AFB" w14:textId="6E4F7410" w:rsidR="005F6B7D" w:rsidRPr="0070521A" w:rsidRDefault="005F6B7D" w:rsidP="005F6B7D">
      <w:pPr>
        <w:pStyle w:val="ListParagraph"/>
        <w:numPr>
          <w:ilvl w:val="0"/>
          <w:numId w:val="8"/>
        </w:numPr>
        <w:rPr>
          <w:rFonts w:ascii="Bookman Old Style" w:hAnsi="Bookman Old Style"/>
          <w:b/>
          <w:bCs/>
          <w:sz w:val="20"/>
          <w:szCs w:val="20"/>
        </w:rPr>
      </w:pPr>
      <w:r w:rsidRPr="0070521A">
        <w:rPr>
          <w:rFonts w:ascii="Bookman Old Style" w:hAnsi="Bookman Old Style"/>
          <w:b/>
          <w:bCs/>
          <w:sz w:val="20"/>
          <w:szCs w:val="20"/>
        </w:rPr>
        <w:t>No polishing, grinding or drilling holes will be permitted in the body carburet</w:t>
      </w:r>
      <w:r w:rsidR="00D94147" w:rsidRPr="0070521A">
        <w:rPr>
          <w:rFonts w:ascii="Bookman Old Style" w:hAnsi="Bookman Old Style"/>
          <w:b/>
          <w:bCs/>
          <w:sz w:val="20"/>
          <w:szCs w:val="20"/>
        </w:rPr>
        <w:t>or.</w:t>
      </w:r>
    </w:p>
    <w:p w14:paraId="79246E37" w14:textId="17D86072"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 xml:space="preserve">Choke may be </w:t>
      </w:r>
      <w:proofErr w:type="gramStart"/>
      <w:r>
        <w:rPr>
          <w:rFonts w:ascii="Bookman Old Style" w:hAnsi="Bookman Old Style"/>
          <w:sz w:val="20"/>
          <w:szCs w:val="20"/>
        </w:rPr>
        <w:t>removed</w:t>
      </w:r>
      <w:proofErr w:type="gramEnd"/>
      <w:r>
        <w:rPr>
          <w:rFonts w:ascii="Bookman Old Style" w:hAnsi="Bookman Old Style"/>
          <w:sz w:val="20"/>
          <w:szCs w:val="20"/>
        </w:rPr>
        <w:t xml:space="preserve"> and all holes must be permanently sealed.</w:t>
      </w:r>
    </w:p>
    <w:p w14:paraId="62F8A345" w14:textId="243354E4"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 xml:space="preserve">Choke horn </w:t>
      </w:r>
      <w:r w:rsidRPr="0070521A">
        <w:rPr>
          <w:rFonts w:ascii="Bookman Old Style" w:hAnsi="Bookman Old Style"/>
          <w:b/>
          <w:bCs/>
          <w:sz w:val="20"/>
          <w:szCs w:val="20"/>
        </w:rPr>
        <w:t>may not be removed and/or altered</w:t>
      </w:r>
      <w:r>
        <w:rPr>
          <w:rFonts w:ascii="Bookman Old Style" w:hAnsi="Bookman Old Style"/>
          <w:sz w:val="20"/>
          <w:szCs w:val="20"/>
        </w:rPr>
        <w:t>.</w:t>
      </w:r>
    </w:p>
    <w:p w14:paraId="604C6AEB" w14:textId="1E69C94C"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Boosters may not be altered in any manner including size, shape or height.</w:t>
      </w:r>
    </w:p>
    <w:p w14:paraId="4140FB01" w14:textId="12370176"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Venturi area must not be altered in any manner. Casting ring must not be removed.</w:t>
      </w:r>
    </w:p>
    <w:p w14:paraId="156CFAD8" w14:textId="47C9D68F"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Base plate must not be altered in shape or size.</w:t>
      </w:r>
    </w:p>
    <w:p w14:paraId="253905CA" w14:textId="7D1821EB"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Stock butterflies must not be thinned or tapered. Idle holes may be drilled in butterflies. Screw ends may be cut even with shafts, but screw heads must remain standard.</w:t>
      </w:r>
    </w:p>
    <w:p w14:paraId="21DA3A7F" w14:textId="3ECFE44C"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 xml:space="preserve">Throttle shafts must remain standard and must not be cut or thinned in any manner. </w:t>
      </w:r>
    </w:p>
    <w:p w14:paraId="4876011D" w14:textId="70979925"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Any attempt to pull outside air other than through the venturi is not permitted.</w:t>
      </w:r>
    </w:p>
    <w:p w14:paraId="02DB2644" w14:textId="20C63184" w:rsidR="00D94147" w:rsidRDefault="00D94147" w:rsidP="005F6B7D">
      <w:pPr>
        <w:pStyle w:val="ListParagraph"/>
        <w:numPr>
          <w:ilvl w:val="0"/>
          <w:numId w:val="8"/>
        </w:numPr>
        <w:rPr>
          <w:rFonts w:ascii="Bookman Old Style" w:hAnsi="Bookman Old Style"/>
          <w:sz w:val="20"/>
          <w:szCs w:val="20"/>
        </w:rPr>
      </w:pPr>
      <w:r>
        <w:rPr>
          <w:rFonts w:ascii="Bookman Old Style" w:hAnsi="Bookman Old Style"/>
          <w:sz w:val="20"/>
          <w:szCs w:val="20"/>
        </w:rPr>
        <w:t>Only Holley metering blocks can be used</w:t>
      </w:r>
      <w:r w:rsidR="00FE0E63">
        <w:rPr>
          <w:rFonts w:ascii="Bookman Old Style" w:hAnsi="Bookman Old Style"/>
          <w:sz w:val="20"/>
          <w:szCs w:val="20"/>
        </w:rPr>
        <w:t xml:space="preserve">. Surfacing of the metering blocks for improved gasket seal will be permitted. The only metering blocks permitted for the Holley 2300HP carburetor (80787-1) will be the Holley, part numbers 11938N, 11886 (390HP) and 12323 (screw in emulsion bleed jets) metering blocks. To order metering block part number 12323 (screw in emulsion bleed jets) the sales number is 134-276. For the Holley 2300HP approved metering blocks, the </w:t>
      </w:r>
      <w:proofErr w:type="gramStart"/>
      <w:r w:rsidR="00FE0E63">
        <w:rPr>
          <w:rFonts w:ascii="Bookman Old Style" w:hAnsi="Bookman Old Style"/>
          <w:sz w:val="20"/>
          <w:szCs w:val="20"/>
        </w:rPr>
        <w:t>amount</w:t>
      </w:r>
      <w:proofErr w:type="gramEnd"/>
      <w:r w:rsidR="00FE0E63">
        <w:rPr>
          <w:rFonts w:ascii="Bookman Old Style" w:hAnsi="Bookman Old Style"/>
          <w:sz w:val="20"/>
          <w:szCs w:val="20"/>
        </w:rPr>
        <w:t xml:space="preserve"> of holes and passages and the location must remain as manufactured with screw in emulsion bleed jets in each jet passage, however, hole sizes may be altered in the jets. Blanks without holes may be used. Additional holes or passages </w:t>
      </w:r>
      <w:r w:rsidR="00FE0E63" w:rsidRPr="0070521A">
        <w:rPr>
          <w:rFonts w:ascii="Bookman Old Style" w:hAnsi="Bookman Old Style"/>
          <w:b/>
          <w:bCs/>
          <w:sz w:val="20"/>
          <w:szCs w:val="20"/>
        </w:rPr>
        <w:t>will not be permitted</w:t>
      </w:r>
      <w:r w:rsidR="00FE0E63">
        <w:rPr>
          <w:rFonts w:ascii="Bookman Old Style" w:hAnsi="Bookman Old Style"/>
          <w:sz w:val="20"/>
          <w:szCs w:val="20"/>
        </w:rPr>
        <w:t xml:space="preserve"> in the Holley 2300, list number 7448. </w:t>
      </w:r>
    </w:p>
    <w:p w14:paraId="6E6663DA" w14:textId="31D9E31E" w:rsidR="00FE0E63" w:rsidRDefault="00FE0E63" w:rsidP="00FE0E63">
      <w:pPr>
        <w:pStyle w:val="ListParagraph"/>
        <w:numPr>
          <w:ilvl w:val="0"/>
          <w:numId w:val="9"/>
        </w:numPr>
        <w:rPr>
          <w:rFonts w:ascii="Bookman Old Style" w:hAnsi="Bookman Old Style"/>
          <w:sz w:val="20"/>
          <w:szCs w:val="20"/>
        </w:rPr>
      </w:pPr>
      <w:r>
        <w:rPr>
          <w:rFonts w:ascii="Bookman Old Style" w:hAnsi="Bookman Old Style"/>
          <w:sz w:val="20"/>
          <w:szCs w:val="20"/>
        </w:rPr>
        <w:t xml:space="preserve">Holley 2300HP tow (2) barrel carburetor, part number 80787-1 when used </w:t>
      </w:r>
      <w:r w:rsidRPr="0070521A">
        <w:rPr>
          <w:rFonts w:ascii="Bookman Old Style" w:hAnsi="Bookman Old Style"/>
          <w:b/>
          <w:bCs/>
          <w:sz w:val="20"/>
          <w:szCs w:val="20"/>
        </w:rPr>
        <w:t>must remain factory stock with no modifications.</w:t>
      </w:r>
      <w:r>
        <w:rPr>
          <w:rFonts w:ascii="Bookman Old Style" w:hAnsi="Bookman Old Style"/>
          <w:sz w:val="20"/>
          <w:szCs w:val="20"/>
        </w:rPr>
        <w:t xml:space="preserve"> Only changes allowed are the power valve and/or jets and float. </w:t>
      </w:r>
    </w:p>
    <w:p w14:paraId="0EEAB810" w14:textId="3AE8C98C" w:rsidR="00FE0E63" w:rsidRDefault="00FE0E63" w:rsidP="00FE0E63">
      <w:pPr>
        <w:rPr>
          <w:rFonts w:ascii="Bookman Old Style" w:hAnsi="Bookman Old Style"/>
          <w:sz w:val="20"/>
          <w:szCs w:val="20"/>
        </w:rPr>
      </w:pPr>
      <w:r>
        <w:rPr>
          <w:rFonts w:ascii="Bookman Old Style" w:hAnsi="Bookman Old Style"/>
          <w:b/>
          <w:bCs/>
          <w:sz w:val="20"/>
          <w:szCs w:val="20"/>
          <w:u w:val="single"/>
        </w:rPr>
        <w:t>Air Cleaner</w:t>
      </w:r>
    </w:p>
    <w:p w14:paraId="0F88D7C1" w14:textId="2628664F" w:rsidR="00FE0E63" w:rsidRDefault="00FE0E63" w:rsidP="00FE0E63">
      <w:pPr>
        <w:pStyle w:val="ListParagraph"/>
        <w:numPr>
          <w:ilvl w:val="0"/>
          <w:numId w:val="10"/>
        </w:numPr>
        <w:rPr>
          <w:rFonts w:ascii="Bookman Old Style" w:hAnsi="Bookman Old Style"/>
          <w:sz w:val="20"/>
          <w:szCs w:val="20"/>
        </w:rPr>
      </w:pPr>
      <w:r>
        <w:rPr>
          <w:rFonts w:ascii="Bookman Old Style" w:hAnsi="Bookman Old Style"/>
          <w:sz w:val="20"/>
          <w:szCs w:val="20"/>
        </w:rPr>
        <w:t>Round air cleaner element minimum of 12 inches; maximum of 17 inches in diameter permitted.</w:t>
      </w:r>
    </w:p>
    <w:p w14:paraId="76E9B9F7" w14:textId="48762CC7" w:rsidR="00FE0E63" w:rsidRDefault="00FE0E63" w:rsidP="00FE0E63">
      <w:pPr>
        <w:pStyle w:val="ListParagraph"/>
        <w:numPr>
          <w:ilvl w:val="0"/>
          <w:numId w:val="10"/>
        </w:numPr>
        <w:rPr>
          <w:rFonts w:ascii="Bookman Old Style" w:hAnsi="Bookman Old Style"/>
          <w:sz w:val="20"/>
          <w:szCs w:val="20"/>
        </w:rPr>
      </w:pPr>
      <w:r>
        <w:rPr>
          <w:rFonts w:ascii="Bookman Old Style" w:hAnsi="Bookman Old Style"/>
          <w:sz w:val="20"/>
          <w:szCs w:val="20"/>
        </w:rPr>
        <w:t>Top and bottom of air cleaner must be the same size.</w:t>
      </w:r>
    </w:p>
    <w:p w14:paraId="78A0B05F" w14:textId="0E565343" w:rsidR="00FE0E63" w:rsidRDefault="00FE0E63" w:rsidP="00FE0E63">
      <w:pPr>
        <w:pStyle w:val="ListParagraph"/>
        <w:numPr>
          <w:ilvl w:val="0"/>
          <w:numId w:val="10"/>
        </w:numPr>
        <w:rPr>
          <w:rFonts w:ascii="Bookman Old Style" w:hAnsi="Bookman Old Style"/>
          <w:sz w:val="20"/>
          <w:szCs w:val="20"/>
        </w:rPr>
      </w:pPr>
      <w:r>
        <w:rPr>
          <w:rFonts w:ascii="Bookman Old Style" w:hAnsi="Bookman Old Style"/>
          <w:sz w:val="20"/>
          <w:szCs w:val="20"/>
        </w:rPr>
        <w:t>Element must be minimum of 1 ½” and a maximum of 4 inches in height.</w:t>
      </w:r>
    </w:p>
    <w:p w14:paraId="20C4E305" w14:textId="19B37FC1" w:rsidR="00FE0E63" w:rsidRPr="0070521A" w:rsidRDefault="00FE0E63" w:rsidP="00FE0E63">
      <w:pPr>
        <w:pStyle w:val="ListParagraph"/>
        <w:numPr>
          <w:ilvl w:val="0"/>
          <w:numId w:val="10"/>
        </w:numPr>
        <w:rPr>
          <w:rFonts w:ascii="Bookman Old Style" w:hAnsi="Bookman Old Style"/>
          <w:b/>
          <w:bCs/>
          <w:sz w:val="20"/>
          <w:szCs w:val="20"/>
        </w:rPr>
      </w:pPr>
      <w:r w:rsidRPr="0070521A">
        <w:rPr>
          <w:rFonts w:ascii="Bookman Old Style" w:hAnsi="Bookman Old Style"/>
          <w:b/>
          <w:bCs/>
          <w:sz w:val="20"/>
          <w:szCs w:val="20"/>
        </w:rPr>
        <w:t>No tubes, funnels or anything which may control the flow of air are permitted inside the air cleaner or between the carburetor and air cleaner.</w:t>
      </w:r>
    </w:p>
    <w:p w14:paraId="1638D699" w14:textId="21BCF3F1" w:rsidR="00FE0E63" w:rsidRPr="0070521A" w:rsidRDefault="00FE0E63" w:rsidP="00FE0E63">
      <w:pPr>
        <w:pStyle w:val="ListParagraph"/>
        <w:numPr>
          <w:ilvl w:val="0"/>
          <w:numId w:val="10"/>
        </w:numPr>
        <w:rPr>
          <w:rFonts w:ascii="Bookman Old Style" w:hAnsi="Bookman Old Style"/>
          <w:b/>
          <w:bCs/>
          <w:sz w:val="20"/>
          <w:szCs w:val="20"/>
        </w:rPr>
      </w:pPr>
      <w:r w:rsidRPr="0070521A">
        <w:rPr>
          <w:rFonts w:ascii="Bookman Old Style" w:hAnsi="Bookman Old Style"/>
          <w:b/>
          <w:bCs/>
          <w:sz w:val="20"/>
          <w:szCs w:val="20"/>
        </w:rPr>
        <w:t>No shield around air cleaner will be permitted.</w:t>
      </w:r>
    </w:p>
    <w:p w14:paraId="68E73339" w14:textId="00F36296" w:rsidR="00FE0E63" w:rsidRDefault="0070521A" w:rsidP="00FE0E63">
      <w:pPr>
        <w:pStyle w:val="ListParagraph"/>
        <w:numPr>
          <w:ilvl w:val="0"/>
          <w:numId w:val="10"/>
        </w:numPr>
        <w:rPr>
          <w:rFonts w:ascii="Bookman Old Style" w:hAnsi="Bookman Old Style"/>
          <w:sz w:val="20"/>
          <w:szCs w:val="20"/>
        </w:rPr>
      </w:pPr>
      <w:r>
        <w:rPr>
          <w:rFonts w:ascii="Bookman Old Style" w:hAnsi="Bookman Old Style"/>
          <w:sz w:val="20"/>
          <w:szCs w:val="20"/>
        </w:rPr>
        <w:t xml:space="preserve">Base of air cleaner </w:t>
      </w:r>
      <w:r>
        <w:rPr>
          <w:rFonts w:ascii="Bookman Old Style" w:hAnsi="Bookman Old Style"/>
          <w:b/>
          <w:bCs/>
          <w:sz w:val="20"/>
          <w:szCs w:val="20"/>
        </w:rPr>
        <w:t>cannot</w:t>
      </w:r>
      <w:r>
        <w:rPr>
          <w:rFonts w:ascii="Bookman Old Style" w:hAnsi="Bookman Old Style"/>
          <w:sz w:val="20"/>
          <w:szCs w:val="20"/>
        </w:rPr>
        <w:t xml:space="preserve"> extend higher than carburetor choke horn.</w:t>
      </w:r>
    </w:p>
    <w:p w14:paraId="1419D5D5" w14:textId="4AE9526D" w:rsidR="0070521A" w:rsidRPr="0070521A" w:rsidRDefault="0070521A" w:rsidP="0070521A">
      <w:pPr>
        <w:ind w:left="360"/>
        <w:rPr>
          <w:rFonts w:ascii="Bookman Old Style" w:hAnsi="Bookman Old Style"/>
          <w:sz w:val="20"/>
          <w:szCs w:val="20"/>
        </w:rPr>
      </w:pPr>
      <w:r w:rsidRPr="0070521A">
        <w:rPr>
          <w:rFonts w:ascii="Bookman Old Style" w:hAnsi="Bookman Old Style"/>
          <w:b/>
          <w:bCs/>
          <w:sz w:val="20"/>
          <w:szCs w:val="20"/>
          <w:u w:val="single"/>
        </w:rPr>
        <w:lastRenderedPageBreak/>
        <w:t>Cooling System</w:t>
      </w:r>
    </w:p>
    <w:p w14:paraId="740BF59D" w14:textId="3C42170A" w:rsidR="0070521A" w:rsidRDefault="0070521A" w:rsidP="0070521A">
      <w:pPr>
        <w:pStyle w:val="ListParagraph"/>
        <w:numPr>
          <w:ilvl w:val="0"/>
          <w:numId w:val="11"/>
        </w:numPr>
        <w:rPr>
          <w:rFonts w:ascii="Bookman Old Style" w:hAnsi="Bookman Old Style"/>
          <w:sz w:val="20"/>
          <w:szCs w:val="20"/>
        </w:rPr>
      </w:pPr>
      <w:r>
        <w:rPr>
          <w:rFonts w:ascii="Bookman Old Style" w:hAnsi="Bookman Old Style"/>
          <w:sz w:val="20"/>
          <w:szCs w:val="20"/>
        </w:rPr>
        <w:t>Aluminum radiators permitted.</w:t>
      </w:r>
    </w:p>
    <w:p w14:paraId="4E7AB9F1" w14:textId="5598777D" w:rsidR="0070521A" w:rsidRDefault="0070521A" w:rsidP="0070521A">
      <w:pPr>
        <w:pStyle w:val="ListParagraph"/>
        <w:numPr>
          <w:ilvl w:val="0"/>
          <w:numId w:val="11"/>
        </w:numPr>
        <w:rPr>
          <w:rFonts w:ascii="Bookman Old Style" w:hAnsi="Bookman Old Style"/>
          <w:sz w:val="20"/>
          <w:szCs w:val="20"/>
        </w:rPr>
      </w:pPr>
      <w:r>
        <w:rPr>
          <w:rFonts w:ascii="Bookman Old Style" w:hAnsi="Bookman Old Style"/>
          <w:b/>
          <w:bCs/>
          <w:sz w:val="20"/>
          <w:szCs w:val="20"/>
        </w:rPr>
        <w:t>Antifreeze is NOT PERMITTED.</w:t>
      </w:r>
    </w:p>
    <w:p w14:paraId="552CDCC3" w14:textId="5CA798BD" w:rsidR="0070521A" w:rsidRDefault="0070521A" w:rsidP="0070521A">
      <w:pPr>
        <w:pStyle w:val="ListParagraph"/>
        <w:numPr>
          <w:ilvl w:val="0"/>
          <w:numId w:val="11"/>
        </w:numPr>
        <w:rPr>
          <w:rFonts w:ascii="Bookman Old Style" w:hAnsi="Bookman Old Style"/>
          <w:sz w:val="20"/>
          <w:szCs w:val="20"/>
        </w:rPr>
      </w:pPr>
      <w:r>
        <w:rPr>
          <w:rFonts w:ascii="Bookman Old Style" w:hAnsi="Bookman Old Style"/>
          <w:sz w:val="20"/>
          <w:szCs w:val="20"/>
        </w:rPr>
        <w:t>Electric fans are permitted.</w:t>
      </w:r>
    </w:p>
    <w:p w14:paraId="249B78A8" w14:textId="6F1302FA" w:rsidR="0070521A" w:rsidRDefault="0070521A" w:rsidP="0070521A">
      <w:pPr>
        <w:pStyle w:val="ListParagraph"/>
        <w:numPr>
          <w:ilvl w:val="0"/>
          <w:numId w:val="11"/>
        </w:numPr>
        <w:rPr>
          <w:rFonts w:ascii="Bookman Old Style" w:hAnsi="Bookman Old Style"/>
          <w:sz w:val="20"/>
          <w:szCs w:val="20"/>
        </w:rPr>
      </w:pPr>
      <w:r>
        <w:rPr>
          <w:rFonts w:ascii="Bookman Old Style" w:hAnsi="Bookman Old Style"/>
          <w:sz w:val="20"/>
          <w:szCs w:val="20"/>
        </w:rPr>
        <w:t>Radiators must be stock appearing and installed in front of the engine.</w:t>
      </w:r>
    </w:p>
    <w:p w14:paraId="4766307F" w14:textId="4B77EC68" w:rsidR="0070521A" w:rsidRDefault="0070521A" w:rsidP="0070521A">
      <w:pPr>
        <w:pStyle w:val="ListParagraph"/>
        <w:numPr>
          <w:ilvl w:val="0"/>
          <w:numId w:val="11"/>
        </w:numPr>
        <w:rPr>
          <w:rFonts w:ascii="Bookman Old Style" w:hAnsi="Bookman Old Style"/>
          <w:sz w:val="20"/>
          <w:szCs w:val="20"/>
        </w:rPr>
      </w:pPr>
      <w:r>
        <w:rPr>
          <w:rFonts w:ascii="Bookman Old Style" w:hAnsi="Bookman Old Style"/>
          <w:sz w:val="20"/>
          <w:szCs w:val="20"/>
        </w:rPr>
        <w:t xml:space="preserve">All air to the engine </w:t>
      </w:r>
      <w:r w:rsidR="006B6C6B">
        <w:rPr>
          <w:rFonts w:ascii="Bookman Old Style" w:hAnsi="Bookman Old Style"/>
          <w:sz w:val="20"/>
          <w:szCs w:val="20"/>
        </w:rPr>
        <w:t xml:space="preserve">compartment must pass through the radiator. </w:t>
      </w:r>
      <w:r w:rsidR="006B6C6B">
        <w:rPr>
          <w:rFonts w:ascii="Bookman Old Style" w:hAnsi="Bookman Old Style"/>
          <w:b/>
          <w:bCs/>
          <w:sz w:val="20"/>
          <w:szCs w:val="20"/>
        </w:rPr>
        <w:t>No ducting or directing of air to the carburetor.</w:t>
      </w:r>
      <w:r w:rsidR="006B6C6B">
        <w:rPr>
          <w:rFonts w:ascii="Bookman Old Style" w:hAnsi="Bookman Old Style"/>
          <w:sz w:val="20"/>
          <w:szCs w:val="20"/>
        </w:rPr>
        <w:t xml:space="preserve"> </w:t>
      </w:r>
    </w:p>
    <w:p w14:paraId="453854E8" w14:textId="04E2963C" w:rsidR="006B6C6B" w:rsidRDefault="006B6C6B" w:rsidP="006B6C6B">
      <w:pPr>
        <w:rPr>
          <w:rFonts w:ascii="Bookman Old Style" w:hAnsi="Bookman Old Style"/>
          <w:sz w:val="20"/>
          <w:szCs w:val="20"/>
        </w:rPr>
      </w:pPr>
      <w:r w:rsidRPr="006B6C6B">
        <w:rPr>
          <w:rFonts w:ascii="Bookman Old Style" w:hAnsi="Bookman Old Style"/>
          <w:b/>
          <w:bCs/>
          <w:sz w:val="20"/>
          <w:szCs w:val="20"/>
          <w:u w:val="single"/>
        </w:rPr>
        <w:t>Exhaust</w:t>
      </w:r>
    </w:p>
    <w:p w14:paraId="03AA375E" w14:textId="4AE91CF2" w:rsidR="006B6C6B" w:rsidRDefault="006B6C6B" w:rsidP="006B6C6B">
      <w:pPr>
        <w:pStyle w:val="ListParagraph"/>
        <w:numPr>
          <w:ilvl w:val="0"/>
          <w:numId w:val="12"/>
        </w:numPr>
        <w:rPr>
          <w:rFonts w:ascii="Bookman Old Style" w:hAnsi="Bookman Old Style"/>
          <w:sz w:val="20"/>
          <w:szCs w:val="20"/>
        </w:rPr>
      </w:pPr>
      <w:r>
        <w:rPr>
          <w:rFonts w:ascii="Bookman Old Style" w:hAnsi="Bookman Old Style"/>
          <w:sz w:val="20"/>
          <w:szCs w:val="20"/>
        </w:rPr>
        <w:t xml:space="preserve">Single flange tube headers permitted. Maximum ID 1 5/8 inch. </w:t>
      </w:r>
    </w:p>
    <w:p w14:paraId="6C0844CE" w14:textId="7FE62D42" w:rsidR="006B6C6B" w:rsidRDefault="006B6C6B" w:rsidP="006B6C6B">
      <w:pPr>
        <w:pStyle w:val="ListParagraph"/>
        <w:numPr>
          <w:ilvl w:val="0"/>
          <w:numId w:val="12"/>
        </w:numPr>
        <w:rPr>
          <w:rFonts w:ascii="Bookman Old Style" w:hAnsi="Bookman Old Style"/>
          <w:sz w:val="20"/>
          <w:szCs w:val="20"/>
        </w:rPr>
      </w:pPr>
      <w:r>
        <w:rPr>
          <w:rFonts w:ascii="Bookman Old Style" w:hAnsi="Bookman Old Style"/>
          <w:b/>
          <w:bCs/>
          <w:sz w:val="20"/>
          <w:szCs w:val="20"/>
        </w:rPr>
        <w:t xml:space="preserve">No wrap around or </w:t>
      </w:r>
      <w:proofErr w:type="gramStart"/>
      <w:r>
        <w:rPr>
          <w:rFonts w:ascii="Bookman Old Style" w:hAnsi="Bookman Old Style"/>
          <w:b/>
          <w:bCs/>
          <w:sz w:val="20"/>
          <w:szCs w:val="20"/>
        </w:rPr>
        <w:t>180 degree</w:t>
      </w:r>
      <w:proofErr w:type="gramEnd"/>
      <w:r>
        <w:rPr>
          <w:rFonts w:ascii="Bookman Old Style" w:hAnsi="Bookman Old Style"/>
          <w:b/>
          <w:bCs/>
          <w:sz w:val="20"/>
          <w:szCs w:val="20"/>
        </w:rPr>
        <w:t xml:space="preserve"> headers will be permitted.</w:t>
      </w:r>
    </w:p>
    <w:p w14:paraId="3C634965" w14:textId="6C119BE9" w:rsidR="006B6C6B" w:rsidRDefault="006B6C6B" w:rsidP="006B6C6B">
      <w:pPr>
        <w:pStyle w:val="ListParagraph"/>
        <w:numPr>
          <w:ilvl w:val="0"/>
          <w:numId w:val="12"/>
        </w:numPr>
        <w:rPr>
          <w:rFonts w:ascii="Bookman Old Style" w:hAnsi="Bookman Old Style"/>
          <w:sz w:val="20"/>
          <w:szCs w:val="20"/>
        </w:rPr>
      </w:pPr>
      <w:r>
        <w:rPr>
          <w:rFonts w:ascii="Bookman Old Style" w:hAnsi="Bookman Old Style"/>
          <w:sz w:val="20"/>
          <w:szCs w:val="20"/>
        </w:rPr>
        <w:t xml:space="preserve">OEM stock cast iron manifolds permitted. </w:t>
      </w:r>
    </w:p>
    <w:p w14:paraId="7A973952" w14:textId="10321F4F" w:rsidR="006B6C6B" w:rsidRDefault="006B6C6B" w:rsidP="006B6C6B">
      <w:pPr>
        <w:pStyle w:val="ListParagraph"/>
        <w:numPr>
          <w:ilvl w:val="0"/>
          <w:numId w:val="12"/>
        </w:numPr>
        <w:rPr>
          <w:rFonts w:ascii="Bookman Old Style" w:hAnsi="Bookman Old Style"/>
          <w:sz w:val="20"/>
          <w:szCs w:val="20"/>
        </w:rPr>
      </w:pPr>
      <w:r>
        <w:rPr>
          <w:rFonts w:ascii="Bookman Old Style" w:hAnsi="Bookman Old Style"/>
          <w:sz w:val="20"/>
          <w:szCs w:val="20"/>
        </w:rPr>
        <w:t>Aftermarket exhaust manifolds permitted.</w:t>
      </w:r>
    </w:p>
    <w:p w14:paraId="6DE7D1E5" w14:textId="5999ED1A" w:rsidR="006B6C6B" w:rsidRDefault="006B6C6B" w:rsidP="006B6C6B">
      <w:pPr>
        <w:pStyle w:val="ListParagraph"/>
        <w:numPr>
          <w:ilvl w:val="0"/>
          <w:numId w:val="12"/>
        </w:numPr>
        <w:rPr>
          <w:rFonts w:ascii="Bookman Old Style" w:hAnsi="Bookman Old Style"/>
          <w:sz w:val="20"/>
          <w:szCs w:val="20"/>
        </w:rPr>
      </w:pPr>
      <w:r>
        <w:rPr>
          <w:rFonts w:ascii="Bookman Old Style" w:hAnsi="Bookman Old Style"/>
          <w:sz w:val="20"/>
          <w:szCs w:val="20"/>
        </w:rPr>
        <w:t xml:space="preserve">Exhaust collectors and exit pipes must not exceed </w:t>
      </w:r>
      <w:proofErr w:type="gramStart"/>
      <w:r>
        <w:rPr>
          <w:rFonts w:ascii="Bookman Old Style" w:hAnsi="Bookman Old Style"/>
          <w:sz w:val="20"/>
          <w:szCs w:val="20"/>
        </w:rPr>
        <w:t>3 inch</w:t>
      </w:r>
      <w:proofErr w:type="gramEnd"/>
      <w:r>
        <w:rPr>
          <w:rFonts w:ascii="Bookman Old Style" w:hAnsi="Bookman Old Style"/>
          <w:sz w:val="20"/>
          <w:szCs w:val="20"/>
        </w:rPr>
        <w:t xml:space="preserve"> OD.</w:t>
      </w:r>
    </w:p>
    <w:p w14:paraId="0129D6A4" w14:textId="298B65AB" w:rsidR="006B6C6B" w:rsidRDefault="006B6C6B" w:rsidP="006B6C6B">
      <w:pPr>
        <w:pStyle w:val="ListParagraph"/>
        <w:numPr>
          <w:ilvl w:val="0"/>
          <w:numId w:val="12"/>
        </w:numPr>
        <w:rPr>
          <w:rFonts w:ascii="Bookman Old Style" w:hAnsi="Bookman Old Style"/>
          <w:sz w:val="20"/>
          <w:szCs w:val="20"/>
        </w:rPr>
      </w:pPr>
      <w:r>
        <w:rPr>
          <w:rFonts w:ascii="Bookman Old Style" w:hAnsi="Bookman Old Style"/>
          <w:sz w:val="20"/>
          <w:szCs w:val="20"/>
        </w:rPr>
        <w:t>All exhaust must exit under the car and behind the driver.</w:t>
      </w:r>
    </w:p>
    <w:p w14:paraId="63C8148E" w14:textId="6915F016" w:rsidR="006B6C6B" w:rsidRDefault="006B6C6B" w:rsidP="006B6C6B">
      <w:pPr>
        <w:pStyle w:val="ListParagraph"/>
        <w:numPr>
          <w:ilvl w:val="0"/>
          <w:numId w:val="12"/>
        </w:numPr>
        <w:rPr>
          <w:rFonts w:ascii="Bookman Old Style" w:hAnsi="Bookman Old Style"/>
          <w:sz w:val="20"/>
          <w:szCs w:val="20"/>
        </w:rPr>
      </w:pPr>
      <w:r>
        <w:rPr>
          <w:rFonts w:ascii="Bookman Old Style" w:hAnsi="Bookman Old Style"/>
          <w:b/>
          <w:bCs/>
          <w:sz w:val="20"/>
          <w:szCs w:val="20"/>
        </w:rPr>
        <w:t>No thermal wrap will be permitted on headers, collectors, or exit pipes.</w:t>
      </w:r>
    </w:p>
    <w:p w14:paraId="09A870F5" w14:textId="519CF9C4" w:rsidR="006B6C6B" w:rsidRDefault="006B6C6B" w:rsidP="006B6C6B">
      <w:pPr>
        <w:rPr>
          <w:rFonts w:ascii="Bookman Old Style" w:hAnsi="Bookman Old Style"/>
          <w:sz w:val="20"/>
          <w:szCs w:val="20"/>
        </w:rPr>
      </w:pPr>
      <w:r w:rsidRPr="006B6C6B">
        <w:rPr>
          <w:rFonts w:ascii="Bookman Old Style" w:hAnsi="Bookman Old Style"/>
          <w:b/>
          <w:bCs/>
          <w:sz w:val="20"/>
          <w:szCs w:val="20"/>
          <w:u w:val="single"/>
        </w:rPr>
        <w:t>Transmission and Flywheel Assembly</w:t>
      </w:r>
    </w:p>
    <w:p w14:paraId="0E26B4A4" w14:textId="7A02B28D" w:rsidR="006B6C6B" w:rsidRDefault="006B6C6B" w:rsidP="006B6C6B">
      <w:pPr>
        <w:pStyle w:val="ListParagraph"/>
        <w:numPr>
          <w:ilvl w:val="0"/>
          <w:numId w:val="13"/>
        </w:numPr>
        <w:rPr>
          <w:rFonts w:ascii="Bookman Old Style" w:hAnsi="Bookman Old Style"/>
          <w:sz w:val="20"/>
          <w:szCs w:val="20"/>
        </w:rPr>
      </w:pPr>
      <w:r>
        <w:rPr>
          <w:rFonts w:ascii="Bookman Old Style" w:hAnsi="Bookman Old Style"/>
          <w:sz w:val="20"/>
          <w:szCs w:val="20"/>
        </w:rPr>
        <w:t>3 or 4 speed manufacture stock production transmission permitted. All forward and reverse gears must be in working order from driver’s seat in car.</w:t>
      </w:r>
    </w:p>
    <w:p w14:paraId="5488C355" w14:textId="40B8DD42" w:rsidR="006B6C6B" w:rsidRDefault="006B6C6B" w:rsidP="006B6C6B">
      <w:pPr>
        <w:pStyle w:val="ListParagraph"/>
        <w:numPr>
          <w:ilvl w:val="0"/>
          <w:numId w:val="13"/>
        </w:numPr>
        <w:rPr>
          <w:rFonts w:ascii="Bookman Old Style" w:hAnsi="Bookman Old Style"/>
          <w:sz w:val="20"/>
          <w:szCs w:val="20"/>
        </w:rPr>
      </w:pPr>
      <w:r>
        <w:rPr>
          <w:rFonts w:ascii="Bookman Old Style" w:hAnsi="Bookman Old Style"/>
          <w:b/>
          <w:bCs/>
          <w:sz w:val="20"/>
          <w:szCs w:val="20"/>
        </w:rPr>
        <w:t>No aftermarket transmissions will be permitted.</w:t>
      </w:r>
    </w:p>
    <w:p w14:paraId="0F0D0864" w14:textId="027EE90D" w:rsidR="006B6C6B" w:rsidRDefault="006B6C6B" w:rsidP="006B6C6B">
      <w:pPr>
        <w:pStyle w:val="ListParagraph"/>
        <w:numPr>
          <w:ilvl w:val="0"/>
          <w:numId w:val="13"/>
        </w:numPr>
        <w:rPr>
          <w:rFonts w:ascii="Bookman Old Style" w:hAnsi="Bookman Old Style"/>
          <w:sz w:val="20"/>
          <w:szCs w:val="20"/>
        </w:rPr>
      </w:pPr>
      <w:r>
        <w:rPr>
          <w:rFonts w:ascii="Bookman Old Style" w:hAnsi="Bookman Old Style"/>
          <w:sz w:val="20"/>
          <w:szCs w:val="20"/>
        </w:rPr>
        <w:t xml:space="preserve">All clutches and pressure plates must remain stock type. </w:t>
      </w:r>
      <w:r>
        <w:rPr>
          <w:rFonts w:ascii="Bookman Old Style" w:hAnsi="Bookman Old Style"/>
          <w:b/>
          <w:bCs/>
          <w:sz w:val="20"/>
          <w:szCs w:val="20"/>
        </w:rPr>
        <w:t>No drilling or lightening of clutch or pressure plate components from manufacturers specifications.</w:t>
      </w:r>
      <w:r>
        <w:rPr>
          <w:rFonts w:ascii="Bookman Old Style" w:hAnsi="Bookman Old Style"/>
          <w:sz w:val="20"/>
          <w:szCs w:val="20"/>
        </w:rPr>
        <w:t xml:space="preserve"> Clutch discs without springs are recommended.</w:t>
      </w:r>
    </w:p>
    <w:p w14:paraId="59BF52FD" w14:textId="50465E69" w:rsidR="006B6C6B" w:rsidRDefault="006B6C6B" w:rsidP="006B6C6B">
      <w:pPr>
        <w:pStyle w:val="ListParagraph"/>
        <w:numPr>
          <w:ilvl w:val="0"/>
          <w:numId w:val="13"/>
        </w:numPr>
        <w:rPr>
          <w:rFonts w:ascii="Bookman Old Style" w:hAnsi="Bookman Old Style"/>
          <w:sz w:val="20"/>
          <w:szCs w:val="20"/>
        </w:rPr>
      </w:pPr>
      <w:r>
        <w:rPr>
          <w:rFonts w:ascii="Bookman Old Style" w:hAnsi="Bookman Old Style"/>
          <w:sz w:val="20"/>
          <w:szCs w:val="20"/>
        </w:rPr>
        <w:t>All flywheels must weigh a minimum of 15 lbs.</w:t>
      </w:r>
    </w:p>
    <w:p w14:paraId="36A0B5EA" w14:textId="6ACF240D" w:rsidR="006B6C6B" w:rsidRDefault="006B6C6B" w:rsidP="006B6C6B">
      <w:pPr>
        <w:pStyle w:val="ListParagraph"/>
        <w:numPr>
          <w:ilvl w:val="0"/>
          <w:numId w:val="13"/>
        </w:numPr>
        <w:rPr>
          <w:rFonts w:ascii="Bookman Old Style" w:hAnsi="Bookman Old Style"/>
          <w:sz w:val="20"/>
          <w:szCs w:val="20"/>
        </w:rPr>
      </w:pPr>
      <w:r>
        <w:rPr>
          <w:rFonts w:ascii="Bookman Old Style" w:hAnsi="Bookman Old Style"/>
          <w:sz w:val="20"/>
          <w:szCs w:val="20"/>
        </w:rPr>
        <w:t>Clutch minimum size 10 ½ inches.</w:t>
      </w:r>
    </w:p>
    <w:p w14:paraId="27A701D5" w14:textId="7E24FABD" w:rsidR="006B6C6B" w:rsidRDefault="006B6C6B" w:rsidP="006B6C6B">
      <w:pPr>
        <w:pStyle w:val="ListParagraph"/>
        <w:numPr>
          <w:ilvl w:val="0"/>
          <w:numId w:val="13"/>
        </w:numPr>
        <w:rPr>
          <w:rFonts w:ascii="Bookman Old Style" w:hAnsi="Bookman Old Style"/>
          <w:sz w:val="20"/>
          <w:szCs w:val="20"/>
        </w:rPr>
      </w:pPr>
      <w:r>
        <w:rPr>
          <w:rFonts w:ascii="Bookman Old Style" w:hAnsi="Bookman Old Style"/>
          <w:b/>
          <w:bCs/>
          <w:sz w:val="20"/>
          <w:szCs w:val="20"/>
        </w:rPr>
        <w:t>No aluminum clutch or flywheel components allowed.</w:t>
      </w:r>
    </w:p>
    <w:p w14:paraId="6BB429F5" w14:textId="44CC31B6" w:rsidR="006B6C6B" w:rsidRDefault="006B6C6B" w:rsidP="006B6C6B">
      <w:pPr>
        <w:pStyle w:val="ListParagraph"/>
        <w:numPr>
          <w:ilvl w:val="0"/>
          <w:numId w:val="13"/>
        </w:numPr>
        <w:rPr>
          <w:rFonts w:ascii="Bookman Old Style" w:hAnsi="Bookman Old Style"/>
          <w:sz w:val="20"/>
          <w:szCs w:val="20"/>
        </w:rPr>
      </w:pPr>
      <w:r>
        <w:rPr>
          <w:rFonts w:ascii="Bookman Old Style" w:hAnsi="Bookman Old Style"/>
          <w:sz w:val="20"/>
          <w:szCs w:val="20"/>
        </w:rPr>
        <w:t xml:space="preserve">Steel bellhousing or </w:t>
      </w:r>
      <w:proofErr w:type="spellStart"/>
      <w:proofErr w:type="gramStart"/>
      <w:r>
        <w:rPr>
          <w:rFonts w:ascii="Bookman Old Style" w:hAnsi="Bookman Old Style"/>
          <w:sz w:val="20"/>
          <w:szCs w:val="20"/>
        </w:rPr>
        <w:t>scattershield</w:t>
      </w:r>
      <w:proofErr w:type="spellEnd"/>
      <w:r>
        <w:rPr>
          <w:rFonts w:ascii="Bookman Old Style" w:hAnsi="Bookman Old Style"/>
          <w:sz w:val="20"/>
          <w:szCs w:val="20"/>
        </w:rPr>
        <w:t xml:space="preserve">  must</w:t>
      </w:r>
      <w:proofErr w:type="gramEnd"/>
      <w:r>
        <w:rPr>
          <w:rFonts w:ascii="Bookman Old Style" w:hAnsi="Bookman Old Style"/>
          <w:sz w:val="20"/>
          <w:szCs w:val="20"/>
        </w:rPr>
        <w:t xml:space="preserve"> be installed on top, left</w:t>
      </w:r>
      <w:r w:rsidR="00591FA0">
        <w:rPr>
          <w:rFonts w:ascii="Bookman Old Style" w:hAnsi="Bookman Old Style"/>
          <w:sz w:val="20"/>
          <w:szCs w:val="20"/>
        </w:rPr>
        <w:t>, and right side of firewall constructed of 1/8 inch thick steel or ¼ inch belting.</w:t>
      </w:r>
    </w:p>
    <w:p w14:paraId="689BE8FC" w14:textId="20847CF9" w:rsidR="00591FA0" w:rsidRDefault="00591FA0" w:rsidP="006B6C6B">
      <w:pPr>
        <w:pStyle w:val="ListParagraph"/>
        <w:numPr>
          <w:ilvl w:val="0"/>
          <w:numId w:val="13"/>
        </w:numPr>
        <w:rPr>
          <w:rFonts w:ascii="Bookman Old Style" w:hAnsi="Bookman Old Style"/>
          <w:sz w:val="20"/>
          <w:szCs w:val="20"/>
        </w:rPr>
      </w:pPr>
      <w:r>
        <w:rPr>
          <w:rFonts w:ascii="Bookman Old Style" w:hAnsi="Bookman Old Style"/>
          <w:sz w:val="20"/>
          <w:szCs w:val="20"/>
        </w:rPr>
        <w:t>Hydraulic clutch slave system may be used to operate clutch.</w:t>
      </w:r>
    </w:p>
    <w:p w14:paraId="15BB1A93" w14:textId="5EF08DC6" w:rsidR="00591FA0" w:rsidRDefault="00591FA0" w:rsidP="006B6C6B">
      <w:pPr>
        <w:pStyle w:val="ListParagraph"/>
        <w:numPr>
          <w:ilvl w:val="0"/>
          <w:numId w:val="13"/>
        </w:numPr>
        <w:rPr>
          <w:rFonts w:ascii="Bookman Old Style" w:hAnsi="Bookman Old Style"/>
          <w:sz w:val="20"/>
          <w:szCs w:val="20"/>
        </w:rPr>
      </w:pPr>
      <w:r>
        <w:rPr>
          <w:rFonts w:ascii="Bookman Old Style" w:hAnsi="Bookman Old Style"/>
          <w:sz w:val="20"/>
          <w:szCs w:val="20"/>
        </w:rPr>
        <w:t>Drive shaft must be at least 2 ¾ inch in diameter and be of magnetic steel only. Drive shaft painted white with two (2) safety loops attached to the bottom of car.</w:t>
      </w:r>
    </w:p>
    <w:p w14:paraId="4D7BC031" w14:textId="1F88FAC9" w:rsidR="00591FA0" w:rsidRDefault="00591FA0" w:rsidP="00591FA0">
      <w:pPr>
        <w:pStyle w:val="ListParagraph"/>
        <w:rPr>
          <w:rFonts w:ascii="Bookman Old Style" w:hAnsi="Bookman Old Style"/>
          <w:sz w:val="20"/>
          <w:szCs w:val="20"/>
        </w:rPr>
      </w:pPr>
    </w:p>
    <w:p w14:paraId="6509A278" w14:textId="1EB39C0E" w:rsidR="00591FA0" w:rsidRPr="00591FA0" w:rsidRDefault="00591FA0" w:rsidP="00591FA0">
      <w:pPr>
        <w:rPr>
          <w:rFonts w:ascii="Bookman Old Style" w:hAnsi="Bookman Old Style"/>
          <w:b/>
          <w:bCs/>
          <w:sz w:val="20"/>
          <w:szCs w:val="20"/>
          <w:u w:val="single"/>
        </w:rPr>
      </w:pPr>
      <w:r w:rsidRPr="00591FA0">
        <w:rPr>
          <w:rFonts w:ascii="Bookman Old Style" w:hAnsi="Bookman Old Style"/>
          <w:b/>
          <w:bCs/>
          <w:sz w:val="20"/>
          <w:szCs w:val="20"/>
          <w:u w:val="single"/>
        </w:rPr>
        <w:t>Rear End</w:t>
      </w:r>
    </w:p>
    <w:p w14:paraId="54DAEE88" w14:textId="6DA1C20D" w:rsidR="006B6C6B" w:rsidRPr="00591FA0" w:rsidRDefault="00591FA0"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 xml:space="preserve">Stock rear ends, 10 and 12 bolt rear ends, Ford 8 ½ inch and 9 </w:t>
      </w:r>
      <w:proofErr w:type="gramStart"/>
      <w:r>
        <w:rPr>
          <w:rFonts w:ascii="Bookman Old Style" w:hAnsi="Bookman Old Style"/>
          <w:sz w:val="20"/>
          <w:szCs w:val="20"/>
        </w:rPr>
        <w:t>inch</w:t>
      </w:r>
      <w:proofErr w:type="gramEnd"/>
      <w:r>
        <w:rPr>
          <w:rFonts w:ascii="Bookman Old Style" w:hAnsi="Bookman Old Style"/>
          <w:sz w:val="20"/>
          <w:szCs w:val="20"/>
        </w:rPr>
        <w:t xml:space="preserve"> allowed. </w:t>
      </w:r>
    </w:p>
    <w:p w14:paraId="719E68BA" w14:textId="05285DFA" w:rsidR="00591FA0" w:rsidRPr="00591FA0" w:rsidRDefault="00591FA0" w:rsidP="00591FA0">
      <w:pPr>
        <w:pStyle w:val="ListParagraph"/>
        <w:numPr>
          <w:ilvl w:val="0"/>
          <w:numId w:val="16"/>
        </w:numPr>
        <w:rPr>
          <w:rFonts w:ascii="Bookman Old Style" w:hAnsi="Bookman Old Style"/>
          <w:sz w:val="20"/>
          <w:szCs w:val="20"/>
          <w:u w:val="single"/>
        </w:rPr>
      </w:pPr>
      <w:r>
        <w:rPr>
          <w:rFonts w:ascii="Bookman Old Style" w:hAnsi="Bookman Old Style"/>
          <w:b/>
          <w:bCs/>
          <w:sz w:val="20"/>
          <w:szCs w:val="20"/>
        </w:rPr>
        <w:t xml:space="preserve">No </w:t>
      </w:r>
      <w:proofErr w:type="gramStart"/>
      <w:r>
        <w:rPr>
          <w:rFonts w:ascii="Bookman Old Style" w:hAnsi="Bookman Old Style"/>
          <w:b/>
          <w:bCs/>
          <w:sz w:val="20"/>
          <w:szCs w:val="20"/>
        </w:rPr>
        <w:t>quick change</w:t>
      </w:r>
      <w:proofErr w:type="gramEnd"/>
      <w:r>
        <w:rPr>
          <w:rFonts w:ascii="Bookman Old Style" w:hAnsi="Bookman Old Style"/>
          <w:b/>
          <w:bCs/>
          <w:sz w:val="20"/>
          <w:szCs w:val="20"/>
        </w:rPr>
        <w:t xml:space="preserve"> rear ends allowed</w:t>
      </w:r>
      <w:r>
        <w:rPr>
          <w:rFonts w:ascii="Bookman Old Style" w:hAnsi="Bookman Old Style"/>
          <w:sz w:val="20"/>
          <w:szCs w:val="20"/>
        </w:rPr>
        <w:t>.</w:t>
      </w:r>
    </w:p>
    <w:p w14:paraId="78A9F7DD" w14:textId="5EE97018" w:rsidR="00591FA0" w:rsidRPr="00591FA0" w:rsidRDefault="00591FA0"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 xml:space="preserve">Differentials may be locked, Detroit locker or limited slip. </w:t>
      </w:r>
      <w:r>
        <w:rPr>
          <w:rFonts w:ascii="Bookman Old Style" w:hAnsi="Bookman Old Style"/>
          <w:b/>
          <w:bCs/>
          <w:sz w:val="20"/>
          <w:szCs w:val="20"/>
        </w:rPr>
        <w:t>NO Torsions (</w:t>
      </w:r>
      <w:proofErr w:type="spellStart"/>
      <w:r>
        <w:rPr>
          <w:rFonts w:ascii="Bookman Old Style" w:hAnsi="Bookman Old Style"/>
          <w:b/>
          <w:bCs/>
          <w:sz w:val="20"/>
          <w:szCs w:val="20"/>
        </w:rPr>
        <w:t>gleasons</w:t>
      </w:r>
      <w:proofErr w:type="spellEnd"/>
      <w:r>
        <w:rPr>
          <w:rFonts w:ascii="Bookman Old Style" w:hAnsi="Bookman Old Style"/>
          <w:b/>
          <w:bCs/>
          <w:sz w:val="20"/>
          <w:szCs w:val="20"/>
        </w:rPr>
        <w:t>, Gold-Trac, etc.)</w:t>
      </w:r>
    </w:p>
    <w:p w14:paraId="3C7E3F1B" w14:textId="6E008B09" w:rsidR="00591FA0" w:rsidRPr="00591FA0" w:rsidRDefault="00591FA0"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 xml:space="preserve">Floating type rear ends allowed and recommended. </w:t>
      </w:r>
    </w:p>
    <w:p w14:paraId="25E2D613" w14:textId="3DA8F896" w:rsidR="00591FA0" w:rsidRPr="00591FA0" w:rsidRDefault="00591FA0"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 xml:space="preserve">Metric cars may have adjustable coil spring spacers </w:t>
      </w:r>
      <w:r>
        <w:rPr>
          <w:rFonts w:ascii="Bookman Old Style" w:hAnsi="Bookman Old Style"/>
          <w:b/>
          <w:bCs/>
          <w:sz w:val="20"/>
          <w:szCs w:val="20"/>
        </w:rPr>
        <w:t>IN REAR ONLY.</w:t>
      </w:r>
    </w:p>
    <w:p w14:paraId="16556358" w14:textId="18526077" w:rsidR="00591FA0" w:rsidRPr="00591FA0" w:rsidRDefault="00591FA0"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Leaf spring cars may have maximum 3” adjustable lowering blocks and adjustable spring shackles in rear.</w:t>
      </w:r>
    </w:p>
    <w:p w14:paraId="2B4B6603" w14:textId="7BD87B5D" w:rsidR="00591FA0" w:rsidRPr="00B70CFC" w:rsidRDefault="00591FA0" w:rsidP="00591FA0">
      <w:pPr>
        <w:pStyle w:val="ListParagraph"/>
        <w:numPr>
          <w:ilvl w:val="0"/>
          <w:numId w:val="16"/>
        </w:numPr>
        <w:rPr>
          <w:rFonts w:ascii="Bookman Old Style" w:hAnsi="Bookman Old Style"/>
          <w:sz w:val="20"/>
          <w:szCs w:val="20"/>
          <w:u w:val="single"/>
        </w:rPr>
      </w:pPr>
      <w:r>
        <w:rPr>
          <w:rFonts w:ascii="Bookman Old Style" w:hAnsi="Bookman Old Style"/>
          <w:b/>
          <w:bCs/>
          <w:sz w:val="20"/>
          <w:szCs w:val="20"/>
        </w:rPr>
        <w:t>No horizontal leaf spring “sliders”</w:t>
      </w:r>
      <w:r w:rsidR="00B70CFC">
        <w:rPr>
          <w:rFonts w:ascii="Bookman Old Style" w:hAnsi="Bookman Old Style"/>
          <w:b/>
          <w:bCs/>
          <w:sz w:val="20"/>
          <w:szCs w:val="20"/>
        </w:rPr>
        <w:t xml:space="preserve"> allowed.</w:t>
      </w:r>
    </w:p>
    <w:p w14:paraId="3B01A189" w14:textId="1FC69A7E" w:rsidR="00B70CFC" w:rsidRPr="00746178" w:rsidRDefault="00B70CFC"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Front of leaf springs/trailing</w:t>
      </w:r>
      <w:r w:rsidR="00746178">
        <w:rPr>
          <w:rFonts w:ascii="Bookman Old Style" w:hAnsi="Bookman Old Style"/>
          <w:sz w:val="20"/>
          <w:szCs w:val="20"/>
        </w:rPr>
        <w:t xml:space="preserve"> arms must maintain stock mounting location at frame/Unibody. Reinforcement of front mounting location(s) allowed at discretion of Director of Competition but remain in stock non-adjustable location. </w:t>
      </w:r>
    </w:p>
    <w:p w14:paraId="2121884D" w14:textId="06884B32" w:rsidR="00746178" w:rsidRPr="00746178" w:rsidRDefault="00746178"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Rear trailing arms must be stock appearing for make and model and length must match left and right.</w:t>
      </w:r>
    </w:p>
    <w:p w14:paraId="35B96F84" w14:textId="46E1342C" w:rsidR="00746178" w:rsidRPr="00746178" w:rsidRDefault="00746178" w:rsidP="00591FA0">
      <w:pPr>
        <w:pStyle w:val="ListParagraph"/>
        <w:numPr>
          <w:ilvl w:val="0"/>
          <w:numId w:val="16"/>
        </w:numPr>
        <w:rPr>
          <w:rFonts w:ascii="Bookman Old Style" w:hAnsi="Bookman Old Style"/>
          <w:sz w:val="20"/>
          <w:szCs w:val="20"/>
          <w:u w:val="single"/>
        </w:rPr>
      </w:pPr>
      <w:r>
        <w:rPr>
          <w:rFonts w:ascii="Bookman Old Style" w:hAnsi="Bookman Old Style"/>
          <w:b/>
          <w:bCs/>
          <w:sz w:val="20"/>
          <w:szCs w:val="20"/>
        </w:rPr>
        <w:lastRenderedPageBreak/>
        <w:t xml:space="preserve">No adjustable trailing arms, </w:t>
      </w:r>
      <w:proofErr w:type="spellStart"/>
      <w:r>
        <w:rPr>
          <w:rFonts w:ascii="Bookman Old Style" w:hAnsi="Bookman Old Style"/>
          <w:b/>
          <w:bCs/>
          <w:sz w:val="20"/>
          <w:szCs w:val="20"/>
        </w:rPr>
        <w:t>heim</w:t>
      </w:r>
      <w:proofErr w:type="spellEnd"/>
      <w:r>
        <w:rPr>
          <w:rFonts w:ascii="Bookman Old Style" w:hAnsi="Bookman Old Style"/>
          <w:b/>
          <w:bCs/>
          <w:sz w:val="20"/>
          <w:szCs w:val="20"/>
        </w:rPr>
        <w:t xml:space="preserve"> joints, or devices that permit forward or rearward movement of the trailing arms or </w:t>
      </w:r>
      <w:proofErr w:type="spellStart"/>
      <w:r>
        <w:rPr>
          <w:rFonts w:ascii="Bookman Old Style" w:hAnsi="Bookman Old Style"/>
          <w:b/>
          <w:bCs/>
          <w:sz w:val="20"/>
          <w:szCs w:val="20"/>
        </w:rPr>
        <w:t>rearend</w:t>
      </w:r>
      <w:proofErr w:type="spellEnd"/>
      <w:r>
        <w:rPr>
          <w:rFonts w:ascii="Bookman Old Style" w:hAnsi="Bookman Old Style"/>
          <w:b/>
          <w:bCs/>
          <w:sz w:val="20"/>
          <w:szCs w:val="20"/>
        </w:rPr>
        <w:t xml:space="preserve"> housing.</w:t>
      </w:r>
    </w:p>
    <w:p w14:paraId="489B65DC" w14:textId="7F941954" w:rsidR="00746178" w:rsidRPr="00746178" w:rsidRDefault="00746178"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 xml:space="preserve">Cars with factory </w:t>
      </w:r>
      <w:proofErr w:type="spellStart"/>
      <w:r>
        <w:rPr>
          <w:rFonts w:ascii="Bookman Old Style" w:hAnsi="Bookman Old Style"/>
          <w:sz w:val="20"/>
          <w:szCs w:val="20"/>
        </w:rPr>
        <w:t>panhard</w:t>
      </w:r>
      <w:proofErr w:type="spellEnd"/>
      <w:r>
        <w:rPr>
          <w:rFonts w:ascii="Bookman Old Style" w:hAnsi="Bookman Old Style"/>
          <w:sz w:val="20"/>
          <w:szCs w:val="20"/>
        </w:rPr>
        <w:t xml:space="preserve"> bar must be stock appearing and non-adjustable. Panhard bars only allowed on cars that were equipped from factory with </w:t>
      </w:r>
      <w:proofErr w:type="spellStart"/>
      <w:r>
        <w:rPr>
          <w:rFonts w:ascii="Bookman Old Style" w:hAnsi="Bookman Old Style"/>
          <w:sz w:val="20"/>
          <w:szCs w:val="20"/>
        </w:rPr>
        <w:t>panhard</w:t>
      </w:r>
      <w:proofErr w:type="spellEnd"/>
      <w:r>
        <w:rPr>
          <w:rFonts w:ascii="Bookman Old Style" w:hAnsi="Bookman Old Style"/>
          <w:sz w:val="20"/>
          <w:szCs w:val="20"/>
        </w:rPr>
        <w:t xml:space="preserve"> bars.</w:t>
      </w:r>
    </w:p>
    <w:p w14:paraId="6F9CAF03" w14:textId="1DB0C93A" w:rsidR="00746178" w:rsidRPr="00746178" w:rsidRDefault="00746178" w:rsidP="00591FA0">
      <w:pPr>
        <w:pStyle w:val="ListParagraph"/>
        <w:numPr>
          <w:ilvl w:val="0"/>
          <w:numId w:val="16"/>
        </w:numPr>
        <w:rPr>
          <w:rFonts w:ascii="Bookman Old Style" w:hAnsi="Bookman Old Style"/>
          <w:sz w:val="20"/>
          <w:szCs w:val="20"/>
          <w:u w:val="single"/>
        </w:rPr>
      </w:pPr>
      <w:r>
        <w:rPr>
          <w:rFonts w:ascii="Bookman Old Style" w:hAnsi="Bookman Old Style"/>
          <w:sz w:val="20"/>
          <w:szCs w:val="20"/>
        </w:rPr>
        <w:t xml:space="preserve">Bolt pattern: </w:t>
      </w:r>
      <w:proofErr w:type="gramStart"/>
      <w:r>
        <w:rPr>
          <w:rFonts w:ascii="Bookman Old Style" w:hAnsi="Bookman Old Style"/>
          <w:sz w:val="20"/>
          <w:szCs w:val="20"/>
        </w:rPr>
        <w:t>5 inch</w:t>
      </w:r>
      <w:proofErr w:type="gramEnd"/>
      <w:r>
        <w:rPr>
          <w:rFonts w:ascii="Bookman Old Style" w:hAnsi="Bookman Old Style"/>
          <w:sz w:val="20"/>
          <w:szCs w:val="20"/>
        </w:rPr>
        <w:t xml:space="preserve"> x 4 ½ inch, 5 inch x 4 ¾ inch, 5 inch x 5inch, and 5 inch x 5 ½ inch.</w:t>
      </w:r>
    </w:p>
    <w:p w14:paraId="22248918" w14:textId="344412A7" w:rsidR="00746178" w:rsidRPr="00746178" w:rsidRDefault="00746178" w:rsidP="00591FA0">
      <w:pPr>
        <w:pStyle w:val="ListParagraph"/>
        <w:numPr>
          <w:ilvl w:val="0"/>
          <w:numId w:val="16"/>
        </w:numPr>
        <w:rPr>
          <w:rFonts w:ascii="Bookman Old Style" w:hAnsi="Bookman Old Style"/>
          <w:sz w:val="20"/>
          <w:szCs w:val="20"/>
          <w:u w:val="single"/>
        </w:rPr>
      </w:pPr>
      <w:r>
        <w:rPr>
          <w:rFonts w:ascii="Bookman Old Style" w:hAnsi="Bookman Old Style"/>
          <w:b/>
          <w:bCs/>
          <w:sz w:val="20"/>
          <w:szCs w:val="20"/>
        </w:rPr>
        <w:t>No cambered or toed rear ends.</w:t>
      </w:r>
    </w:p>
    <w:p w14:paraId="328C6D0E" w14:textId="239E6773" w:rsidR="00746178" w:rsidRDefault="00746178" w:rsidP="00746178">
      <w:pPr>
        <w:rPr>
          <w:rFonts w:ascii="Bookman Old Style" w:hAnsi="Bookman Old Style"/>
          <w:b/>
          <w:bCs/>
          <w:sz w:val="20"/>
          <w:szCs w:val="20"/>
          <w:u w:val="single"/>
        </w:rPr>
      </w:pPr>
      <w:r w:rsidRPr="00746178">
        <w:rPr>
          <w:rFonts w:ascii="Bookman Old Style" w:hAnsi="Bookman Old Style"/>
          <w:b/>
          <w:bCs/>
          <w:sz w:val="20"/>
          <w:szCs w:val="20"/>
          <w:u w:val="single"/>
        </w:rPr>
        <w:t>Springs and Shocks</w:t>
      </w:r>
    </w:p>
    <w:p w14:paraId="0EF36D97" w14:textId="7BFD8816" w:rsidR="00746178" w:rsidRPr="00D263BC" w:rsidRDefault="00746178" w:rsidP="00746178">
      <w:pPr>
        <w:pStyle w:val="ListParagraph"/>
        <w:numPr>
          <w:ilvl w:val="0"/>
          <w:numId w:val="17"/>
        </w:numPr>
        <w:rPr>
          <w:rFonts w:ascii="Bookman Old Style" w:hAnsi="Bookman Old Style"/>
          <w:sz w:val="20"/>
          <w:szCs w:val="20"/>
        </w:rPr>
      </w:pPr>
      <w:r>
        <w:rPr>
          <w:rFonts w:ascii="Bookman Old Style" w:hAnsi="Bookman Old Style"/>
          <w:sz w:val="20"/>
          <w:szCs w:val="20"/>
        </w:rPr>
        <w:t xml:space="preserve">Heavy duty springs optional </w:t>
      </w:r>
      <w:proofErr w:type="gramStart"/>
      <w:r>
        <w:rPr>
          <w:rFonts w:ascii="Bookman Old Style" w:hAnsi="Bookman Old Style"/>
          <w:sz w:val="20"/>
          <w:szCs w:val="20"/>
        </w:rPr>
        <w:t>as long as</w:t>
      </w:r>
      <w:proofErr w:type="gramEnd"/>
      <w:r>
        <w:rPr>
          <w:rFonts w:ascii="Bookman Old Style" w:hAnsi="Bookman Old Style"/>
          <w:sz w:val="20"/>
          <w:szCs w:val="20"/>
        </w:rPr>
        <w:t xml:space="preserve"> they fit in original position. </w:t>
      </w:r>
      <w:r>
        <w:rPr>
          <w:rFonts w:ascii="Bookman Old Style" w:hAnsi="Bookman Old Style"/>
          <w:b/>
          <w:bCs/>
          <w:sz w:val="20"/>
          <w:szCs w:val="20"/>
        </w:rPr>
        <w:t>No coating permitted.</w:t>
      </w:r>
    </w:p>
    <w:p w14:paraId="485A9D44" w14:textId="6BD443E8" w:rsidR="00D263BC" w:rsidRDefault="00D263BC" w:rsidP="00746178">
      <w:pPr>
        <w:pStyle w:val="ListParagraph"/>
        <w:numPr>
          <w:ilvl w:val="0"/>
          <w:numId w:val="17"/>
        </w:numPr>
        <w:rPr>
          <w:rFonts w:ascii="Bookman Old Style" w:hAnsi="Bookman Old Style"/>
          <w:sz w:val="20"/>
          <w:szCs w:val="20"/>
        </w:rPr>
      </w:pPr>
      <w:r>
        <w:rPr>
          <w:rFonts w:ascii="Bookman Old Style" w:hAnsi="Bookman Old Style"/>
          <w:sz w:val="20"/>
          <w:szCs w:val="20"/>
        </w:rPr>
        <w:t>Front shocks may be moved outboard for easy control and inspection.</w:t>
      </w:r>
    </w:p>
    <w:p w14:paraId="493DFE30" w14:textId="179300F4" w:rsidR="00D263BC" w:rsidRDefault="00D263BC" w:rsidP="00746178">
      <w:pPr>
        <w:pStyle w:val="ListParagraph"/>
        <w:numPr>
          <w:ilvl w:val="0"/>
          <w:numId w:val="17"/>
        </w:numPr>
        <w:rPr>
          <w:rFonts w:ascii="Bookman Old Style" w:hAnsi="Bookman Old Style"/>
          <w:sz w:val="20"/>
          <w:szCs w:val="20"/>
        </w:rPr>
      </w:pPr>
      <w:r>
        <w:rPr>
          <w:rFonts w:ascii="Bookman Old Style" w:hAnsi="Bookman Old Style"/>
          <w:sz w:val="20"/>
          <w:szCs w:val="20"/>
        </w:rPr>
        <w:t>MASS approved shocks which would include the Hickory Spec Shock.</w:t>
      </w:r>
    </w:p>
    <w:p w14:paraId="7D98532C" w14:textId="169B5F17" w:rsidR="00D263BC" w:rsidRDefault="00D263BC" w:rsidP="00D263BC">
      <w:pPr>
        <w:pStyle w:val="ListParagraph"/>
        <w:rPr>
          <w:rFonts w:ascii="Bookman Old Style" w:hAnsi="Bookman Old Style"/>
          <w:sz w:val="20"/>
          <w:szCs w:val="20"/>
        </w:rPr>
      </w:pPr>
      <w:r>
        <w:rPr>
          <w:rFonts w:ascii="Bookman Old Style" w:hAnsi="Bookman Old Style"/>
          <w:b/>
          <w:bCs/>
          <w:sz w:val="20"/>
          <w:szCs w:val="20"/>
        </w:rPr>
        <w:t>No shock covers or painting of shocks allowed.</w:t>
      </w:r>
    </w:p>
    <w:p w14:paraId="619BBF28" w14:textId="4CD8B029" w:rsidR="00D263BC" w:rsidRDefault="00D263BC" w:rsidP="00D263BC">
      <w:pPr>
        <w:pStyle w:val="ListParagraph"/>
        <w:rPr>
          <w:rFonts w:ascii="Bookman Old Style" w:hAnsi="Bookman Old Style"/>
          <w:sz w:val="20"/>
          <w:szCs w:val="20"/>
        </w:rPr>
      </w:pPr>
      <w:r>
        <w:rPr>
          <w:rFonts w:ascii="Bookman Old Style" w:hAnsi="Bookman Old Style"/>
          <w:sz w:val="20"/>
          <w:szCs w:val="20"/>
        </w:rPr>
        <w:t>Only approved OEM type non-adjustable strut assemblies if applicable.</w:t>
      </w:r>
    </w:p>
    <w:p w14:paraId="2FEAF52E" w14:textId="7F8C945C" w:rsidR="00D263BC" w:rsidRDefault="00D263BC" w:rsidP="00D263BC">
      <w:pPr>
        <w:pStyle w:val="ListParagraph"/>
        <w:numPr>
          <w:ilvl w:val="0"/>
          <w:numId w:val="18"/>
        </w:numPr>
        <w:rPr>
          <w:rFonts w:ascii="Bookman Old Style" w:hAnsi="Bookman Old Style"/>
          <w:sz w:val="20"/>
          <w:szCs w:val="20"/>
        </w:rPr>
      </w:pPr>
      <w:r>
        <w:rPr>
          <w:rFonts w:ascii="Bookman Old Style" w:hAnsi="Bookman Old Style"/>
          <w:sz w:val="20"/>
          <w:szCs w:val="20"/>
        </w:rPr>
        <w:t>Strut cartridge claim rule: $100.00 each for all Strut Cartridges.</w:t>
      </w:r>
    </w:p>
    <w:p w14:paraId="4F248754" w14:textId="4C6F0695" w:rsidR="00D263BC" w:rsidRDefault="00D263BC" w:rsidP="00D263BC">
      <w:pPr>
        <w:pStyle w:val="ListParagraph"/>
        <w:numPr>
          <w:ilvl w:val="0"/>
          <w:numId w:val="18"/>
        </w:numPr>
        <w:rPr>
          <w:rFonts w:ascii="Bookman Old Style" w:hAnsi="Bookman Old Style"/>
          <w:sz w:val="20"/>
          <w:szCs w:val="20"/>
        </w:rPr>
      </w:pPr>
      <w:r>
        <w:rPr>
          <w:rFonts w:ascii="Bookman Old Style" w:hAnsi="Bookman Old Style"/>
          <w:sz w:val="20"/>
          <w:szCs w:val="20"/>
        </w:rPr>
        <w:t>Shock claimer as per MASS rules are in effect with exception of claim rule will be $100.00 per shock.</w:t>
      </w:r>
    </w:p>
    <w:p w14:paraId="5A5C62DC" w14:textId="169908BF" w:rsidR="00D263BC" w:rsidRDefault="00D263BC" w:rsidP="00D263BC">
      <w:pPr>
        <w:pStyle w:val="ListParagraph"/>
        <w:numPr>
          <w:ilvl w:val="0"/>
          <w:numId w:val="18"/>
        </w:numPr>
        <w:rPr>
          <w:rFonts w:ascii="Bookman Old Style" w:hAnsi="Bookman Old Style"/>
          <w:sz w:val="20"/>
          <w:szCs w:val="20"/>
        </w:rPr>
      </w:pPr>
      <w:r>
        <w:rPr>
          <w:rFonts w:ascii="Bookman Old Style" w:hAnsi="Bookman Old Style"/>
          <w:sz w:val="20"/>
          <w:szCs w:val="20"/>
        </w:rPr>
        <w:t>Only rubber type spacers are permitted in coil springs.</w:t>
      </w:r>
    </w:p>
    <w:p w14:paraId="07F1414F" w14:textId="77DB86C4" w:rsidR="00D263BC" w:rsidRDefault="00D263BC" w:rsidP="00D263BC">
      <w:pPr>
        <w:pStyle w:val="ListParagraph"/>
        <w:numPr>
          <w:ilvl w:val="0"/>
          <w:numId w:val="18"/>
        </w:numPr>
        <w:rPr>
          <w:rFonts w:ascii="Bookman Old Style" w:hAnsi="Bookman Old Style"/>
          <w:sz w:val="20"/>
          <w:szCs w:val="20"/>
        </w:rPr>
      </w:pPr>
      <w:r>
        <w:rPr>
          <w:rFonts w:ascii="Bookman Old Style" w:hAnsi="Bookman Old Style"/>
          <w:sz w:val="20"/>
          <w:szCs w:val="20"/>
        </w:rPr>
        <w:t>Spring type on front and rear must match chassis make and model.</w:t>
      </w:r>
    </w:p>
    <w:p w14:paraId="3BCDFDAC" w14:textId="27CD4D89" w:rsidR="00D263BC" w:rsidRDefault="00D263BC" w:rsidP="00D263BC">
      <w:pPr>
        <w:rPr>
          <w:rFonts w:ascii="Bookman Old Style" w:hAnsi="Bookman Old Style"/>
          <w:sz w:val="20"/>
          <w:szCs w:val="20"/>
        </w:rPr>
      </w:pPr>
      <w:r w:rsidRPr="00D263BC">
        <w:rPr>
          <w:rFonts w:ascii="Bookman Old Style" w:hAnsi="Bookman Old Style"/>
          <w:b/>
          <w:bCs/>
          <w:sz w:val="20"/>
          <w:szCs w:val="20"/>
          <w:u w:val="single"/>
        </w:rPr>
        <w:t>Frame/Steering</w:t>
      </w:r>
    </w:p>
    <w:p w14:paraId="0A243C57" w14:textId="7CCDC8C8" w:rsidR="00D263BC" w:rsidRDefault="00D263BC" w:rsidP="00D263BC">
      <w:pPr>
        <w:pStyle w:val="ListParagraph"/>
        <w:numPr>
          <w:ilvl w:val="0"/>
          <w:numId w:val="19"/>
        </w:numPr>
        <w:rPr>
          <w:rFonts w:ascii="Bookman Old Style" w:hAnsi="Bookman Old Style"/>
          <w:sz w:val="20"/>
          <w:szCs w:val="20"/>
        </w:rPr>
      </w:pPr>
      <w:r>
        <w:rPr>
          <w:rFonts w:ascii="Bookman Old Style" w:hAnsi="Bookman Old Style"/>
          <w:sz w:val="20"/>
          <w:szCs w:val="20"/>
        </w:rPr>
        <w:t xml:space="preserve">Frames must be stock. </w:t>
      </w:r>
      <w:r>
        <w:rPr>
          <w:rFonts w:ascii="Bookman Old Style" w:hAnsi="Bookman Old Style"/>
          <w:b/>
          <w:bCs/>
          <w:sz w:val="20"/>
          <w:szCs w:val="20"/>
        </w:rPr>
        <w:t>No shortening or altering in any way.</w:t>
      </w:r>
      <w:r>
        <w:rPr>
          <w:rFonts w:ascii="Bookman Old Style" w:hAnsi="Bookman Old Style"/>
          <w:sz w:val="20"/>
          <w:szCs w:val="20"/>
        </w:rPr>
        <w:t xml:space="preserve"> Any modifications must be approved by TCMS Director of Competition.</w:t>
      </w:r>
    </w:p>
    <w:p w14:paraId="7D9C8FC5" w14:textId="599AC35E" w:rsidR="00D263BC" w:rsidRDefault="00D263BC" w:rsidP="00D263BC">
      <w:pPr>
        <w:pStyle w:val="ListParagraph"/>
        <w:numPr>
          <w:ilvl w:val="0"/>
          <w:numId w:val="19"/>
        </w:numPr>
        <w:rPr>
          <w:rFonts w:ascii="Bookman Old Style" w:hAnsi="Bookman Old Style"/>
          <w:sz w:val="20"/>
          <w:szCs w:val="20"/>
        </w:rPr>
      </w:pPr>
      <w:r>
        <w:rPr>
          <w:rFonts w:ascii="Bookman Old Style" w:hAnsi="Bookman Old Style"/>
          <w:sz w:val="20"/>
          <w:szCs w:val="20"/>
        </w:rPr>
        <w:t>Frame rails and sub-frames must be stock for make and model.</w:t>
      </w:r>
    </w:p>
    <w:p w14:paraId="2145C87D" w14:textId="36F8F94F" w:rsidR="00D263BC" w:rsidRDefault="00D263BC" w:rsidP="00D263BC">
      <w:pPr>
        <w:pStyle w:val="ListParagraph"/>
        <w:numPr>
          <w:ilvl w:val="0"/>
          <w:numId w:val="19"/>
        </w:numPr>
        <w:rPr>
          <w:rFonts w:ascii="Bookman Old Style" w:hAnsi="Bookman Old Style"/>
          <w:sz w:val="20"/>
          <w:szCs w:val="20"/>
        </w:rPr>
      </w:pPr>
      <w:r>
        <w:rPr>
          <w:rFonts w:ascii="Bookman Old Style" w:hAnsi="Bookman Old Style"/>
          <w:b/>
          <w:bCs/>
          <w:sz w:val="20"/>
          <w:szCs w:val="20"/>
        </w:rPr>
        <w:t>No interchanging of frames from car make.</w:t>
      </w:r>
    </w:p>
    <w:p w14:paraId="08811761" w14:textId="5DA1A60F" w:rsidR="00D263BC" w:rsidRDefault="00D263BC" w:rsidP="00D263BC">
      <w:pPr>
        <w:pStyle w:val="ListParagraph"/>
        <w:numPr>
          <w:ilvl w:val="0"/>
          <w:numId w:val="19"/>
        </w:numPr>
        <w:rPr>
          <w:rFonts w:ascii="Bookman Old Style" w:hAnsi="Bookman Old Style"/>
          <w:sz w:val="20"/>
          <w:szCs w:val="20"/>
        </w:rPr>
      </w:pPr>
      <w:r>
        <w:rPr>
          <w:rFonts w:ascii="Bookman Old Style" w:hAnsi="Bookman Old Style"/>
          <w:sz w:val="20"/>
          <w:szCs w:val="20"/>
        </w:rPr>
        <w:t xml:space="preserve">Lower A-arms must remain unaltered with exception of shock, sway bar mounting, and screw-in stock type ball joints only. </w:t>
      </w:r>
      <w:r>
        <w:rPr>
          <w:rFonts w:ascii="Bookman Old Style" w:hAnsi="Bookman Old Style"/>
          <w:b/>
          <w:bCs/>
          <w:sz w:val="20"/>
          <w:szCs w:val="20"/>
        </w:rPr>
        <w:t>NO slotting frame mounting holes.</w:t>
      </w:r>
      <w:r>
        <w:rPr>
          <w:rFonts w:ascii="Bookman Old Style" w:hAnsi="Bookman Old Style"/>
          <w:sz w:val="20"/>
          <w:szCs w:val="20"/>
        </w:rPr>
        <w:t xml:space="preserve"> </w:t>
      </w:r>
    </w:p>
    <w:p w14:paraId="1D6C6318" w14:textId="2D38440A" w:rsidR="00D263BC" w:rsidRDefault="00D263BC" w:rsidP="00D263BC">
      <w:pPr>
        <w:pStyle w:val="ListParagraph"/>
        <w:numPr>
          <w:ilvl w:val="0"/>
          <w:numId w:val="19"/>
        </w:numPr>
        <w:rPr>
          <w:rFonts w:ascii="Bookman Old Style" w:hAnsi="Bookman Old Style"/>
          <w:sz w:val="20"/>
          <w:szCs w:val="20"/>
        </w:rPr>
      </w:pPr>
      <w:r>
        <w:rPr>
          <w:rFonts w:ascii="Bookman Old Style" w:hAnsi="Bookman Old Style"/>
          <w:sz w:val="20"/>
          <w:szCs w:val="20"/>
        </w:rPr>
        <w:t xml:space="preserve">Tubular </w:t>
      </w:r>
      <w:r w:rsidR="006E37F6">
        <w:rPr>
          <w:rFonts w:ascii="Bookman Old Style" w:hAnsi="Bookman Old Style"/>
          <w:sz w:val="20"/>
          <w:szCs w:val="20"/>
        </w:rPr>
        <w:t>non-adjustable magnetic steel upper A-arms must maintain stock appearing mounting location. Reinforcing or replacing of stock upper A-arm mounts approved. All Tubular A-arms and mounting location subject to approval of TCMS Director of Competition. No adjustment slugs.</w:t>
      </w:r>
    </w:p>
    <w:p w14:paraId="62970A2C" w14:textId="577CDD6F" w:rsidR="006E37F6" w:rsidRDefault="006E37F6" w:rsidP="00D263BC">
      <w:pPr>
        <w:pStyle w:val="ListParagraph"/>
        <w:numPr>
          <w:ilvl w:val="0"/>
          <w:numId w:val="19"/>
        </w:numPr>
        <w:rPr>
          <w:rFonts w:ascii="Bookman Old Style" w:hAnsi="Bookman Old Style"/>
          <w:sz w:val="20"/>
          <w:szCs w:val="20"/>
        </w:rPr>
      </w:pPr>
      <w:r>
        <w:rPr>
          <w:rFonts w:ascii="Bookman Old Style" w:hAnsi="Bookman Old Style"/>
          <w:sz w:val="20"/>
          <w:szCs w:val="20"/>
        </w:rPr>
        <w:t>Full steel engine firewall may be notched or plated to allow engine setback. Engine may be moved back to #1 spark plug in line with the upper ball joint, engine must be centered in chassis. Excessive firewall cutting could result in a weight penalty. (Maximum rear weight percentage 49%)</w:t>
      </w:r>
    </w:p>
    <w:p w14:paraId="6C47CFF3" w14:textId="1EAB750F" w:rsidR="006E37F6" w:rsidRDefault="006E37F6" w:rsidP="00D263BC">
      <w:pPr>
        <w:pStyle w:val="ListParagraph"/>
        <w:numPr>
          <w:ilvl w:val="0"/>
          <w:numId w:val="19"/>
        </w:numPr>
        <w:rPr>
          <w:rFonts w:ascii="Bookman Old Style" w:hAnsi="Bookman Old Style"/>
          <w:sz w:val="20"/>
          <w:szCs w:val="20"/>
        </w:rPr>
      </w:pPr>
      <w:r>
        <w:rPr>
          <w:rFonts w:ascii="Bookman Old Style" w:hAnsi="Bookman Old Style"/>
          <w:sz w:val="20"/>
          <w:szCs w:val="20"/>
        </w:rPr>
        <w:t>Solid engine and transmission mounts are permitted.</w:t>
      </w:r>
    </w:p>
    <w:p w14:paraId="32B675F3" w14:textId="5C9ED13C" w:rsidR="006E37F6" w:rsidRDefault="006E37F6" w:rsidP="00D263BC">
      <w:pPr>
        <w:pStyle w:val="ListParagraph"/>
        <w:numPr>
          <w:ilvl w:val="0"/>
          <w:numId w:val="19"/>
        </w:numPr>
        <w:rPr>
          <w:rFonts w:ascii="Bookman Old Style" w:hAnsi="Bookman Old Style"/>
          <w:sz w:val="20"/>
          <w:szCs w:val="20"/>
        </w:rPr>
      </w:pPr>
      <w:r>
        <w:rPr>
          <w:rFonts w:ascii="Bookman Old Style" w:hAnsi="Bookman Old Style"/>
          <w:sz w:val="20"/>
          <w:szCs w:val="20"/>
        </w:rPr>
        <w:t xml:space="preserve">Stock spindles, steering box, steering arms, idler arms and center links only. </w:t>
      </w:r>
      <w:r>
        <w:rPr>
          <w:rFonts w:ascii="Bookman Old Style" w:hAnsi="Bookman Old Style"/>
          <w:b/>
          <w:bCs/>
          <w:sz w:val="20"/>
          <w:szCs w:val="20"/>
        </w:rPr>
        <w:t>NO DROPPED SPINDLES</w:t>
      </w:r>
      <w:r>
        <w:rPr>
          <w:rFonts w:ascii="Bookman Old Style" w:hAnsi="Bookman Old Style"/>
          <w:sz w:val="20"/>
          <w:szCs w:val="20"/>
        </w:rPr>
        <w:t xml:space="preserve"> as measured </w:t>
      </w:r>
      <w:r w:rsidR="000B1838">
        <w:rPr>
          <w:rFonts w:ascii="Bookman Old Style" w:hAnsi="Bookman Old Style"/>
          <w:sz w:val="20"/>
          <w:szCs w:val="20"/>
        </w:rPr>
        <w:t xml:space="preserve">on spindle in. </w:t>
      </w:r>
      <w:r w:rsidR="000B1838">
        <w:rPr>
          <w:rFonts w:ascii="Bookman Old Style" w:hAnsi="Bookman Old Style"/>
          <w:b/>
          <w:bCs/>
          <w:sz w:val="20"/>
          <w:szCs w:val="20"/>
        </w:rPr>
        <w:t>No slotted holes or adjustment slugs allowed on any part of the steering or front suspension.</w:t>
      </w:r>
      <w:r w:rsidR="000B1838">
        <w:rPr>
          <w:rFonts w:ascii="Bookman Old Style" w:hAnsi="Bookman Old Style"/>
          <w:sz w:val="20"/>
          <w:szCs w:val="20"/>
        </w:rPr>
        <w:t xml:space="preserve"> Tie rod ends and ball joints must be stock appearing.</w:t>
      </w:r>
    </w:p>
    <w:p w14:paraId="53CDC5FC" w14:textId="7FAAD010" w:rsidR="000B1838" w:rsidRDefault="000B1838" w:rsidP="00D263BC">
      <w:pPr>
        <w:pStyle w:val="ListParagraph"/>
        <w:numPr>
          <w:ilvl w:val="0"/>
          <w:numId w:val="19"/>
        </w:numPr>
        <w:rPr>
          <w:rFonts w:ascii="Bookman Old Style" w:hAnsi="Bookman Old Style"/>
          <w:sz w:val="20"/>
          <w:szCs w:val="20"/>
        </w:rPr>
      </w:pPr>
      <w:r>
        <w:rPr>
          <w:rFonts w:ascii="Bookman Old Style" w:hAnsi="Bookman Old Style"/>
          <w:b/>
          <w:bCs/>
          <w:sz w:val="20"/>
          <w:szCs w:val="20"/>
        </w:rPr>
        <w:t xml:space="preserve">No </w:t>
      </w:r>
      <w:proofErr w:type="spellStart"/>
      <w:r>
        <w:rPr>
          <w:rFonts w:ascii="Bookman Old Style" w:hAnsi="Bookman Old Style"/>
          <w:b/>
          <w:bCs/>
          <w:sz w:val="20"/>
          <w:szCs w:val="20"/>
        </w:rPr>
        <w:t>heims</w:t>
      </w:r>
      <w:proofErr w:type="spellEnd"/>
      <w:r>
        <w:rPr>
          <w:rFonts w:ascii="Bookman Old Style" w:hAnsi="Bookman Old Style"/>
          <w:b/>
          <w:bCs/>
          <w:sz w:val="20"/>
          <w:szCs w:val="20"/>
        </w:rPr>
        <w:t xml:space="preserve"> or </w:t>
      </w:r>
      <w:proofErr w:type="spellStart"/>
      <w:r>
        <w:rPr>
          <w:rFonts w:ascii="Bookman Old Style" w:hAnsi="Bookman Old Style"/>
          <w:b/>
          <w:bCs/>
          <w:sz w:val="20"/>
          <w:szCs w:val="20"/>
        </w:rPr>
        <w:t>monoballs</w:t>
      </w:r>
      <w:proofErr w:type="spellEnd"/>
      <w:r>
        <w:rPr>
          <w:rFonts w:ascii="Bookman Old Style" w:hAnsi="Bookman Old Style"/>
          <w:b/>
          <w:bCs/>
          <w:sz w:val="20"/>
          <w:szCs w:val="20"/>
        </w:rPr>
        <w:t xml:space="preserve"> allowed on any front suspension/steering parts (except sway bar links)</w:t>
      </w:r>
    </w:p>
    <w:p w14:paraId="56FCFB90" w14:textId="5A9843D6" w:rsidR="000B1838" w:rsidRDefault="000B1838" w:rsidP="00D263BC">
      <w:pPr>
        <w:pStyle w:val="ListParagraph"/>
        <w:numPr>
          <w:ilvl w:val="0"/>
          <w:numId w:val="19"/>
        </w:numPr>
        <w:rPr>
          <w:rFonts w:ascii="Bookman Old Style" w:hAnsi="Bookman Old Style"/>
          <w:sz w:val="20"/>
          <w:szCs w:val="20"/>
        </w:rPr>
      </w:pPr>
      <w:r>
        <w:rPr>
          <w:rFonts w:ascii="Bookman Old Style" w:hAnsi="Bookman Old Style"/>
          <w:sz w:val="20"/>
          <w:szCs w:val="20"/>
        </w:rPr>
        <w:t>“X” may be added between the inside of the frame rails for driver protection.</w:t>
      </w:r>
    </w:p>
    <w:p w14:paraId="1E6F4AD3" w14:textId="05D66E2D" w:rsidR="000B1838" w:rsidRDefault="000B1838" w:rsidP="00D263BC">
      <w:pPr>
        <w:pStyle w:val="ListParagraph"/>
        <w:numPr>
          <w:ilvl w:val="0"/>
          <w:numId w:val="19"/>
        </w:numPr>
        <w:rPr>
          <w:rFonts w:ascii="Bookman Old Style" w:hAnsi="Bookman Old Style"/>
          <w:sz w:val="20"/>
          <w:szCs w:val="20"/>
        </w:rPr>
      </w:pPr>
      <w:r>
        <w:rPr>
          <w:rFonts w:ascii="Bookman Old Style" w:hAnsi="Bookman Old Style"/>
          <w:sz w:val="20"/>
          <w:szCs w:val="20"/>
        </w:rPr>
        <w:t xml:space="preserve">A </w:t>
      </w:r>
      <w:proofErr w:type="gramStart"/>
      <w:r>
        <w:rPr>
          <w:rFonts w:ascii="Bookman Old Style" w:hAnsi="Bookman Old Style"/>
          <w:sz w:val="20"/>
          <w:szCs w:val="20"/>
        </w:rPr>
        <w:t>1 piece</w:t>
      </w:r>
      <w:proofErr w:type="gramEnd"/>
      <w:r>
        <w:rPr>
          <w:rFonts w:ascii="Bookman Old Style" w:hAnsi="Bookman Old Style"/>
          <w:sz w:val="20"/>
          <w:szCs w:val="20"/>
        </w:rPr>
        <w:t xml:space="preserve"> unaltered OEM sway bar when used must connect to lower A-frame in stock appearing location. </w:t>
      </w:r>
    </w:p>
    <w:p w14:paraId="1C8CB3AB" w14:textId="729781C4" w:rsidR="000B1838" w:rsidRDefault="000B1838" w:rsidP="00E432A1">
      <w:pPr>
        <w:pStyle w:val="ListParagraph"/>
        <w:numPr>
          <w:ilvl w:val="0"/>
          <w:numId w:val="19"/>
        </w:numPr>
        <w:rPr>
          <w:rFonts w:ascii="Bookman Old Style" w:hAnsi="Bookman Old Style"/>
          <w:sz w:val="20"/>
          <w:szCs w:val="20"/>
        </w:rPr>
      </w:pPr>
      <w:r>
        <w:rPr>
          <w:rFonts w:ascii="Bookman Old Style" w:hAnsi="Bookman Old Style"/>
          <w:sz w:val="20"/>
          <w:szCs w:val="20"/>
        </w:rPr>
        <w:t xml:space="preserve">Aftermarket heavy duty sway bar to lower A-arm “links” including </w:t>
      </w:r>
      <w:proofErr w:type="spellStart"/>
      <w:r>
        <w:rPr>
          <w:rFonts w:ascii="Bookman Old Style" w:hAnsi="Bookman Old Style"/>
          <w:sz w:val="20"/>
          <w:szCs w:val="20"/>
        </w:rPr>
        <w:t>heim</w:t>
      </w:r>
      <w:proofErr w:type="spellEnd"/>
      <w:r>
        <w:rPr>
          <w:rFonts w:ascii="Bookman Old Style" w:hAnsi="Bookman Old Style"/>
          <w:sz w:val="20"/>
          <w:szCs w:val="20"/>
        </w:rPr>
        <w:t xml:space="preserve"> joints allowed, however, sway bar (including ends) must remain unaltered.</w:t>
      </w:r>
    </w:p>
    <w:p w14:paraId="395A330A" w14:textId="79D195CB" w:rsidR="00E432A1" w:rsidRDefault="00E432A1" w:rsidP="00E432A1">
      <w:pPr>
        <w:pStyle w:val="ListParagraph"/>
        <w:numPr>
          <w:ilvl w:val="0"/>
          <w:numId w:val="19"/>
        </w:numPr>
        <w:rPr>
          <w:rFonts w:ascii="Bookman Old Style" w:hAnsi="Bookman Old Style"/>
          <w:sz w:val="20"/>
          <w:szCs w:val="20"/>
        </w:rPr>
      </w:pPr>
      <w:r>
        <w:rPr>
          <w:rFonts w:ascii="Bookman Old Style" w:hAnsi="Bookman Old Style"/>
          <w:sz w:val="20"/>
          <w:szCs w:val="20"/>
        </w:rPr>
        <w:t xml:space="preserve">Maximum OEM sway bar 1 ½ inches. Howe Style Under Arm “slapper bars” allowed. Max of 1.375 inches, </w:t>
      </w:r>
      <w:proofErr w:type="gramStart"/>
      <w:r>
        <w:rPr>
          <w:rFonts w:ascii="Bookman Old Style" w:hAnsi="Bookman Old Style"/>
          <w:sz w:val="20"/>
          <w:szCs w:val="20"/>
        </w:rPr>
        <w:t>No</w:t>
      </w:r>
      <w:proofErr w:type="gramEnd"/>
      <w:r>
        <w:rPr>
          <w:rFonts w:ascii="Bookman Old Style" w:hAnsi="Bookman Old Style"/>
          <w:sz w:val="20"/>
          <w:szCs w:val="20"/>
        </w:rPr>
        <w:t xml:space="preserve"> multi-piece sway bars allowed, No rear sway bars allowed. </w:t>
      </w:r>
      <w:r>
        <w:rPr>
          <w:rFonts w:ascii="Bookman Old Style" w:hAnsi="Bookman Old Style"/>
          <w:sz w:val="20"/>
          <w:szCs w:val="20"/>
        </w:rPr>
        <w:lastRenderedPageBreak/>
        <w:t xml:space="preserve">$100.00 claim rule includes bar and bushings. Mounting and location subject to approval of TCMS Director of Competition. </w:t>
      </w:r>
    </w:p>
    <w:p w14:paraId="786C9710" w14:textId="308017BB" w:rsidR="00E432A1" w:rsidRDefault="00E432A1" w:rsidP="00E432A1">
      <w:pPr>
        <w:pStyle w:val="ListParagraph"/>
        <w:numPr>
          <w:ilvl w:val="0"/>
          <w:numId w:val="19"/>
        </w:numPr>
        <w:rPr>
          <w:rFonts w:ascii="Bookman Old Style" w:hAnsi="Bookman Old Style"/>
          <w:sz w:val="20"/>
          <w:szCs w:val="20"/>
        </w:rPr>
      </w:pPr>
      <w:r>
        <w:rPr>
          <w:rFonts w:ascii="Bookman Old Style" w:hAnsi="Bookman Old Style"/>
          <w:sz w:val="20"/>
          <w:szCs w:val="20"/>
        </w:rPr>
        <w:t>5” minimum height rule for all cars including frame, ballast, ballast boxes, and body panels. Metric cars will be measured at outer-frame and leaf spring at rocker panels. Altering or modifications of rocker panels, underbody, and/or frames for height clearance purposes not allowed.</w:t>
      </w:r>
    </w:p>
    <w:p w14:paraId="3D1B2AAA" w14:textId="6E576DA3" w:rsidR="00E432A1" w:rsidRDefault="00E432A1" w:rsidP="00E432A1">
      <w:pPr>
        <w:rPr>
          <w:rFonts w:ascii="Bookman Old Style" w:hAnsi="Bookman Old Style"/>
          <w:b/>
          <w:bCs/>
          <w:sz w:val="20"/>
          <w:szCs w:val="20"/>
          <w:u w:val="single"/>
        </w:rPr>
      </w:pPr>
      <w:r w:rsidRPr="00E432A1">
        <w:rPr>
          <w:rFonts w:ascii="Bookman Old Style" w:hAnsi="Bookman Old Style"/>
          <w:b/>
          <w:bCs/>
          <w:sz w:val="20"/>
          <w:szCs w:val="20"/>
          <w:u w:val="single"/>
        </w:rPr>
        <w:t>Wheels and Tires</w:t>
      </w:r>
    </w:p>
    <w:p w14:paraId="2B15EAEC" w14:textId="44486CE4"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sz w:val="20"/>
          <w:szCs w:val="20"/>
        </w:rPr>
        <w:t>Maximum width 10 inch.</w:t>
      </w:r>
    </w:p>
    <w:p w14:paraId="29863701" w14:textId="2075554C"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sz w:val="20"/>
          <w:szCs w:val="20"/>
        </w:rPr>
        <w:t>Steel wheels only. Minimum weight 20 lbs.</w:t>
      </w:r>
    </w:p>
    <w:p w14:paraId="5055FC48" w14:textId="4C41A005"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b/>
          <w:bCs/>
          <w:sz w:val="20"/>
          <w:szCs w:val="20"/>
        </w:rPr>
        <w:t>Air bleeders will NOT be permitted.</w:t>
      </w:r>
    </w:p>
    <w:p w14:paraId="0CA4B84F" w14:textId="17A1676A"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sz w:val="20"/>
          <w:szCs w:val="20"/>
        </w:rPr>
        <w:t>Racing wheels with the same offset on all 4 wheels permitted.</w:t>
      </w:r>
    </w:p>
    <w:p w14:paraId="2608F9CB" w14:textId="4DEACE3E"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sz w:val="20"/>
          <w:szCs w:val="20"/>
        </w:rPr>
        <w:t>All 4 wheels must be the same size.</w:t>
      </w:r>
    </w:p>
    <w:p w14:paraId="43F6F6C4" w14:textId="0AC7A08A"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sz w:val="20"/>
          <w:szCs w:val="20"/>
        </w:rPr>
        <w:t>At least 3 threads must be visible outside the lug nut on all wheel studs.</w:t>
      </w:r>
    </w:p>
    <w:p w14:paraId="27667F8D" w14:textId="1039A7CA"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b/>
          <w:bCs/>
          <w:sz w:val="20"/>
          <w:szCs w:val="20"/>
        </w:rPr>
        <w:t>No welding allowed on any vehicles.</w:t>
      </w:r>
    </w:p>
    <w:p w14:paraId="0EE6982C" w14:textId="32263B35"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sz w:val="20"/>
          <w:szCs w:val="20"/>
        </w:rPr>
        <w:t>Hoosier F-45 must be purchased at Racetrack.</w:t>
      </w:r>
    </w:p>
    <w:p w14:paraId="7FBA3811" w14:textId="10AC166D"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sz w:val="20"/>
          <w:szCs w:val="20"/>
        </w:rPr>
        <w:t>Cars will be allowed one (1) tire per week.</w:t>
      </w:r>
    </w:p>
    <w:p w14:paraId="34E51F5A" w14:textId="54C664C1" w:rsidR="00E432A1" w:rsidRDefault="00E432A1" w:rsidP="00E432A1">
      <w:pPr>
        <w:pStyle w:val="ListParagraph"/>
        <w:numPr>
          <w:ilvl w:val="0"/>
          <w:numId w:val="20"/>
        </w:numPr>
        <w:rPr>
          <w:rFonts w:ascii="Bookman Old Style" w:hAnsi="Bookman Old Style"/>
          <w:sz w:val="20"/>
          <w:szCs w:val="20"/>
        </w:rPr>
      </w:pPr>
      <w:r>
        <w:rPr>
          <w:rFonts w:ascii="Bookman Old Style" w:hAnsi="Bookman Old Style"/>
          <w:sz w:val="20"/>
          <w:szCs w:val="20"/>
        </w:rPr>
        <w:t>Tires can be mounted in any position.</w:t>
      </w:r>
    </w:p>
    <w:p w14:paraId="5A14257E" w14:textId="7D2DFD9F" w:rsidR="00E432A1" w:rsidRDefault="00E432A1" w:rsidP="00E432A1">
      <w:pPr>
        <w:rPr>
          <w:rFonts w:ascii="Bookman Old Style" w:hAnsi="Bookman Old Style"/>
          <w:b/>
          <w:bCs/>
          <w:sz w:val="20"/>
          <w:szCs w:val="20"/>
          <w:u w:val="single"/>
        </w:rPr>
      </w:pPr>
      <w:r w:rsidRPr="00E432A1">
        <w:rPr>
          <w:rFonts w:ascii="Bookman Old Style" w:hAnsi="Bookman Old Style"/>
          <w:b/>
          <w:bCs/>
          <w:sz w:val="20"/>
          <w:szCs w:val="20"/>
          <w:u w:val="single"/>
        </w:rPr>
        <w:t>Fuel and Fuel System</w:t>
      </w:r>
    </w:p>
    <w:p w14:paraId="6867B3F8" w14:textId="5E06AA07" w:rsidR="00E432A1" w:rsidRDefault="00E432A1" w:rsidP="00E432A1">
      <w:pPr>
        <w:pStyle w:val="ListParagraph"/>
        <w:numPr>
          <w:ilvl w:val="0"/>
          <w:numId w:val="21"/>
        </w:numPr>
        <w:rPr>
          <w:rFonts w:ascii="Bookman Old Style" w:hAnsi="Bookman Old Style"/>
          <w:sz w:val="20"/>
          <w:szCs w:val="20"/>
        </w:rPr>
      </w:pPr>
      <w:r>
        <w:rPr>
          <w:rFonts w:ascii="Bookman Old Style" w:hAnsi="Bookman Old Style"/>
          <w:sz w:val="20"/>
          <w:szCs w:val="20"/>
        </w:rPr>
        <w:t>Track fuel ONLY!</w:t>
      </w:r>
    </w:p>
    <w:p w14:paraId="40B5C1EF" w14:textId="4F61518C" w:rsidR="00E432A1" w:rsidRPr="00E432A1" w:rsidRDefault="00E432A1" w:rsidP="00E432A1">
      <w:pPr>
        <w:pStyle w:val="ListParagraph"/>
        <w:numPr>
          <w:ilvl w:val="0"/>
          <w:numId w:val="21"/>
        </w:numPr>
        <w:rPr>
          <w:rFonts w:ascii="Bookman Old Style" w:hAnsi="Bookman Old Style"/>
          <w:sz w:val="20"/>
          <w:szCs w:val="20"/>
        </w:rPr>
      </w:pPr>
      <w:r>
        <w:rPr>
          <w:rFonts w:ascii="Bookman Old Style" w:hAnsi="Bookman Old Style"/>
          <w:b/>
          <w:bCs/>
          <w:sz w:val="20"/>
          <w:szCs w:val="20"/>
        </w:rPr>
        <w:t>NO mixtures or additives of ANY KIND!</w:t>
      </w:r>
    </w:p>
    <w:p w14:paraId="638252BE" w14:textId="47A47D55" w:rsidR="00E432A1" w:rsidRPr="00E432A1" w:rsidRDefault="00E432A1" w:rsidP="00E432A1">
      <w:pPr>
        <w:pStyle w:val="ListParagraph"/>
        <w:numPr>
          <w:ilvl w:val="0"/>
          <w:numId w:val="21"/>
        </w:numPr>
        <w:rPr>
          <w:rFonts w:ascii="Bookman Old Style" w:hAnsi="Bookman Old Style"/>
          <w:sz w:val="20"/>
          <w:szCs w:val="20"/>
        </w:rPr>
      </w:pPr>
      <w:r>
        <w:rPr>
          <w:rFonts w:ascii="Bookman Old Style" w:hAnsi="Bookman Old Style"/>
          <w:b/>
          <w:bCs/>
          <w:sz w:val="20"/>
          <w:szCs w:val="20"/>
        </w:rPr>
        <w:t>NO nitrous oxide permitted.</w:t>
      </w:r>
    </w:p>
    <w:p w14:paraId="0C68FF20" w14:textId="43F11542" w:rsidR="00E432A1" w:rsidRPr="00E432A1" w:rsidRDefault="00E432A1" w:rsidP="00E432A1">
      <w:pPr>
        <w:pStyle w:val="ListParagraph"/>
        <w:numPr>
          <w:ilvl w:val="0"/>
          <w:numId w:val="21"/>
        </w:numPr>
        <w:rPr>
          <w:rFonts w:ascii="Bookman Old Style" w:hAnsi="Bookman Old Style"/>
          <w:sz w:val="20"/>
          <w:szCs w:val="20"/>
        </w:rPr>
      </w:pPr>
      <w:r>
        <w:rPr>
          <w:rFonts w:ascii="Bookman Old Style" w:hAnsi="Bookman Old Style"/>
          <w:b/>
          <w:bCs/>
          <w:sz w:val="20"/>
          <w:szCs w:val="20"/>
        </w:rPr>
        <w:t>Cooling of fuel NOT permitted.</w:t>
      </w:r>
    </w:p>
    <w:p w14:paraId="12C9517B" w14:textId="1ADB3C5D" w:rsidR="00E432A1" w:rsidRDefault="00623AAA" w:rsidP="00E432A1">
      <w:pPr>
        <w:pStyle w:val="ListParagraph"/>
        <w:numPr>
          <w:ilvl w:val="0"/>
          <w:numId w:val="21"/>
        </w:numPr>
        <w:rPr>
          <w:rFonts w:ascii="Bookman Old Style" w:hAnsi="Bookman Old Style"/>
          <w:sz w:val="20"/>
          <w:szCs w:val="20"/>
        </w:rPr>
      </w:pPr>
      <w:r>
        <w:rPr>
          <w:rFonts w:ascii="Bookman Old Style" w:hAnsi="Bookman Old Style"/>
          <w:sz w:val="20"/>
          <w:szCs w:val="20"/>
        </w:rPr>
        <w:t>Fuel cells are mandatory.</w:t>
      </w:r>
    </w:p>
    <w:p w14:paraId="67A78510" w14:textId="46410CF6" w:rsidR="00623AAA" w:rsidRDefault="00623AAA" w:rsidP="00E432A1">
      <w:pPr>
        <w:pStyle w:val="ListParagraph"/>
        <w:numPr>
          <w:ilvl w:val="0"/>
          <w:numId w:val="21"/>
        </w:numPr>
        <w:rPr>
          <w:rFonts w:ascii="Bookman Old Style" w:hAnsi="Bookman Old Style"/>
          <w:sz w:val="20"/>
          <w:szCs w:val="20"/>
        </w:rPr>
      </w:pPr>
      <w:r>
        <w:rPr>
          <w:rFonts w:ascii="Bookman Old Style" w:hAnsi="Bookman Old Style"/>
          <w:sz w:val="20"/>
          <w:szCs w:val="20"/>
        </w:rPr>
        <w:t>The maximum capacity allowed is 22 gallons.</w:t>
      </w:r>
    </w:p>
    <w:p w14:paraId="489B2184" w14:textId="000D19AD" w:rsidR="00623AAA" w:rsidRDefault="00623AAA" w:rsidP="00E432A1">
      <w:pPr>
        <w:pStyle w:val="ListParagraph"/>
        <w:numPr>
          <w:ilvl w:val="0"/>
          <w:numId w:val="21"/>
        </w:numPr>
        <w:rPr>
          <w:rFonts w:ascii="Bookman Old Style" w:hAnsi="Bookman Old Style"/>
          <w:sz w:val="20"/>
          <w:szCs w:val="20"/>
        </w:rPr>
      </w:pPr>
      <w:r>
        <w:rPr>
          <w:rFonts w:ascii="Bookman Old Style" w:hAnsi="Bookman Old Style"/>
          <w:sz w:val="20"/>
          <w:szCs w:val="20"/>
        </w:rPr>
        <w:t>Fuel cells must have working check valve and foam.</w:t>
      </w:r>
    </w:p>
    <w:p w14:paraId="119EBDA5" w14:textId="4DC68A60" w:rsidR="00623AAA" w:rsidRDefault="00623AAA" w:rsidP="00E432A1">
      <w:pPr>
        <w:pStyle w:val="ListParagraph"/>
        <w:numPr>
          <w:ilvl w:val="0"/>
          <w:numId w:val="21"/>
        </w:numPr>
        <w:rPr>
          <w:rFonts w:ascii="Bookman Old Style" w:hAnsi="Bookman Old Style"/>
          <w:sz w:val="20"/>
          <w:szCs w:val="20"/>
        </w:rPr>
      </w:pPr>
      <w:r>
        <w:rPr>
          <w:rFonts w:ascii="Bookman Old Style" w:hAnsi="Bookman Old Style"/>
          <w:sz w:val="20"/>
          <w:szCs w:val="20"/>
        </w:rPr>
        <w:t xml:space="preserve">Fuel cells must be mounted equal distance between frame rails and have </w:t>
      </w:r>
      <w:proofErr w:type="gramStart"/>
      <w:r>
        <w:rPr>
          <w:rFonts w:ascii="Bookman Old Style" w:hAnsi="Bookman Old Style"/>
          <w:sz w:val="20"/>
          <w:szCs w:val="20"/>
        </w:rPr>
        <w:t>9 inch</w:t>
      </w:r>
      <w:proofErr w:type="gramEnd"/>
      <w:r>
        <w:rPr>
          <w:rFonts w:ascii="Bookman Old Style" w:hAnsi="Bookman Old Style"/>
          <w:sz w:val="20"/>
          <w:szCs w:val="20"/>
        </w:rPr>
        <w:t xml:space="preserve"> minimum ground clearance.</w:t>
      </w:r>
    </w:p>
    <w:p w14:paraId="54B754D3" w14:textId="450D16FB" w:rsidR="00623AAA" w:rsidRDefault="00623AAA" w:rsidP="00E432A1">
      <w:pPr>
        <w:pStyle w:val="ListParagraph"/>
        <w:numPr>
          <w:ilvl w:val="0"/>
          <w:numId w:val="21"/>
        </w:numPr>
        <w:rPr>
          <w:rFonts w:ascii="Bookman Old Style" w:hAnsi="Bookman Old Style"/>
          <w:sz w:val="20"/>
          <w:szCs w:val="20"/>
        </w:rPr>
      </w:pPr>
      <w:r>
        <w:rPr>
          <w:rFonts w:ascii="Bookman Old Style" w:hAnsi="Bookman Old Style"/>
          <w:sz w:val="20"/>
          <w:szCs w:val="20"/>
        </w:rPr>
        <w:t>Fuel cells must be mounted in approved steel can.</w:t>
      </w:r>
    </w:p>
    <w:p w14:paraId="223762AB" w14:textId="4FC37E03" w:rsidR="00623AAA" w:rsidRPr="00623AAA" w:rsidRDefault="00623AAA" w:rsidP="00E432A1">
      <w:pPr>
        <w:pStyle w:val="ListParagraph"/>
        <w:numPr>
          <w:ilvl w:val="0"/>
          <w:numId w:val="21"/>
        </w:numPr>
        <w:rPr>
          <w:rFonts w:ascii="Bookman Old Style" w:hAnsi="Bookman Old Style"/>
          <w:sz w:val="20"/>
          <w:szCs w:val="20"/>
        </w:rPr>
      </w:pPr>
      <w:r>
        <w:rPr>
          <w:rFonts w:ascii="Bookman Old Style" w:hAnsi="Bookman Old Style"/>
          <w:b/>
          <w:bCs/>
          <w:sz w:val="20"/>
          <w:szCs w:val="20"/>
        </w:rPr>
        <w:t>Right side fuel fill NOT permitted.</w:t>
      </w:r>
    </w:p>
    <w:p w14:paraId="19C62657" w14:textId="7E666610" w:rsidR="00623AAA" w:rsidRPr="00623AAA" w:rsidRDefault="00623AAA" w:rsidP="00E432A1">
      <w:pPr>
        <w:pStyle w:val="ListParagraph"/>
        <w:numPr>
          <w:ilvl w:val="0"/>
          <w:numId w:val="21"/>
        </w:numPr>
        <w:rPr>
          <w:rFonts w:ascii="Bookman Old Style" w:hAnsi="Bookman Old Style"/>
          <w:sz w:val="20"/>
          <w:szCs w:val="20"/>
        </w:rPr>
      </w:pPr>
      <w:r>
        <w:rPr>
          <w:rFonts w:ascii="Bookman Old Style" w:hAnsi="Bookman Old Style"/>
          <w:b/>
          <w:bCs/>
          <w:sz w:val="20"/>
          <w:szCs w:val="20"/>
        </w:rPr>
        <w:t>Electric fuel pump NOT permitted.</w:t>
      </w:r>
    </w:p>
    <w:p w14:paraId="3966633B" w14:textId="662CA431" w:rsidR="00623AAA" w:rsidRDefault="00623AAA" w:rsidP="00E432A1">
      <w:pPr>
        <w:pStyle w:val="ListParagraph"/>
        <w:numPr>
          <w:ilvl w:val="0"/>
          <w:numId w:val="21"/>
        </w:numPr>
        <w:rPr>
          <w:rFonts w:ascii="Bookman Old Style" w:hAnsi="Bookman Old Style"/>
          <w:sz w:val="20"/>
          <w:szCs w:val="20"/>
        </w:rPr>
      </w:pPr>
      <w:r>
        <w:rPr>
          <w:rFonts w:ascii="Bookman Old Style" w:hAnsi="Bookman Old Style"/>
          <w:sz w:val="20"/>
          <w:szCs w:val="20"/>
        </w:rPr>
        <w:t>A fuel cell protector bar must be installed at the rear of the frame.</w:t>
      </w:r>
    </w:p>
    <w:p w14:paraId="59A3E110" w14:textId="059492DB" w:rsidR="00623AAA" w:rsidRDefault="00623AAA" w:rsidP="00623AAA">
      <w:pPr>
        <w:rPr>
          <w:rFonts w:ascii="Bookman Old Style" w:hAnsi="Bookman Old Style"/>
          <w:b/>
          <w:bCs/>
          <w:sz w:val="20"/>
          <w:szCs w:val="20"/>
          <w:u w:val="single"/>
        </w:rPr>
      </w:pPr>
      <w:r w:rsidRPr="00623AAA">
        <w:rPr>
          <w:rFonts w:ascii="Bookman Old Style" w:hAnsi="Bookman Old Style"/>
          <w:b/>
          <w:bCs/>
          <w:sz w:val="20"/>
          <w:szCs w:val="20"/>
          <w:u w:val="single"/>
        </w:rPr>
        <w:t>Electrical System</w:t>
      </w:r>
    </w:p>
    <w:p w14:paraId="2FD29C26" w14:textId="2209AF71" w:rsidR="00623AAA" w:rsidRDefault="00623AAA" w:rsidP="00623AAA">
      <w:pPr>
        <w:pStyle w:val="ListParagraph"/>
        <w:numPr>
          <w:ilvl w:val="0"/>
          <w:numId w:val="22"/>
        </w:numPr>
        <w:rPr>
          <w:rFonts w:ascii="Bookman Old Style" w:hAnsi="Bookman Old Style"/>
          <w:sz w:val="20"/>
          <w:szCs w:val="20"/>
        </w:rPr>
      </w:pPr>
      <w:r>
        <w:rPr>
          <w:rFonts w:ascii="Bookman Old Style" w:hAnsi="Bookman Old Style"/>
          <w:sz w:val="20"/>
          <w:szCs w:val="20"/>
        </w:rPr>
        <w:t>Starter must be in working order.</w:t>
      </w:r>
    </w:p>
    <w:p w14:paraId="689C57B1" w14:textId="5A166197" w:rsidR="00623AAA" w:rsidRDefault="00623AAA" w:rsidP="00623AAA">
      <w:pPr>
        <w:pStyle w:val="ListParagraph"/>
        <w:numPr>
          <w:ilvl w:val="0"/>
          <w:numId w:val="22"/>
        </w:numPr>
        <w:rPr>
          <w:rFonts w:ascii="Bookman Old Style" w:hAnsi="Bookman Old Style"/>
          <w:sz w:val="20"/>
          <w:szCs w:val="20"/>
        </w:rPr>
      </w:pPr>
      <w:r>
        <w:rPr>
          <w:rFonts w:ascii="Bookman Old Style" w:hAnsi="Bookman Old Style"/>
          <w:sz w:val="20"/>
          <w:szCs w:val="20"/>
        </w:rPr>
        <w:t>Battery may be relocated but must be bolted down securely and covered or placed in a battery box.</w:t>
      </w:r>
    </w:p>
    <w:p w14:paraId="27AAB958" w14:textId="5F3B3D49" w:rsidR="00623AAA" w:rsidRDefault="00623AAA" w:rsidP="00623AAA">
      <w:pPr>
        <w:pStyle w:val="ListParagraph"/>
        <w:numPr>
          <w:ilvl w:val="0"/>
          <w:numId w:val="22"/>
        </w:numPr>
        <w:rPr>
          <w:rFonts w:ascii="Bookman Old Style" w:hAnsi="Bookman Old Style"/>
          <w:sz w:val="20"/>
          <w:szCs w:val="20"/>
        </w:rPr>
      </w:pPr>
      <w:r>
        <w:rPr>
          <w:rFonts w:ascii="Bookman Old Style" w:hAnsi="Bookman Old Style"/>
          <w:sz w:val="20"/>
          <w:szCs w:val="20"/>
        </w:rPr>
        <w:t>Only one (1) 12-volt battery permitted.</w:t>
      </w:r>
    </w:p>
    <w:p w14:paraId="7EAB014B" w14:textId="16987B6C" w:rsidR="00623AAA" w:rsidRDefault="00623AAA" w:rsidP="00623AAA">
      <w:pPr>
        <w:pStyle w:val="ListParagraph"/>
        <w:numPr>
          <w:ilvl w:val="0"/>
          <w:numId w:val="22"/>
        </w:numPr>
        <w:rPr>
          <w:rFonts w:ascii="Bookman Old Style" w:hAnsi="Bookman Old Style"/>
          <w:sz w:val="20"/>
          <w:szCs w:val="20"/>
        </w:rPr>
      </w:pPr>
      <w:r>
        <w:rPr>
          <w:rFonts w:ascii="Bookman Old Style" w:hAnsi="Bookman Old Style"/>
          <w:sz w:val="20"/>
          <w:szCs w:val="20"/>
        </w:rPr>
        <w:t>HEI ignition permitted.</w:t>
      </w:r>
    </w:p>
    <w:p w14:paraId="72C39D2C" w14:textId="141971B3" w:rsidR="00623AAA" w:rsidRPr="00623AAA" w:rsidRDefault="00623AAA" w:rsidP="00623AAA">
      <w:pPr>
        <w:pStyle w:val="ListParagraph"/>
        <w:numPr>
          <w:ilvl w:val="0"/>
          <w:numId w:val="22"/>
        </w:numPr>
        <w:rPr>
          <w:rFonts w:ascii="Bookman Old Style" w:hAnsi="Bookman Old Style"/>
          <w:sz w:val="20"/>
          <w:szCs w:val="20"/>
        </w:rPr>
      </w:pPr>
      <w:r>
        <w:rPr>
          <w:rFonts w:ascii="Bookman Old Style" w:hAnsi="Bookman Old Style"/>
          <w:b/>
          <w:bCs/>
          <w:sz w:val="20"/>
          <w:szCs w:val="20"/>
        </w:rPr>
        <w:t>NO dual point distributor permitted.</w:t>
      </w:r>
    </w:p>
    <w:p w14:paraId="2F2B90CF" w14:textId="6E2E8E9C" w:rsidR="00623AAA" w:rsidRPr="00623AAA" w:rsidRDefault="00623AAA" w:rsidP="00623AAA">
      <w:pPr>
        <w:pStyle w:val="ListParagraph"/>
        <w:numPr>
          <w:ilvl w:val="0"/>
          <w:numId w:val="22"/>
        </w:numPr>
        <w:rPr>
          <w:rFonts w:ascii="Bookman Old Style" w:hAnsi="Bookman Old Style"/>
          <w:sz w:val="20"/>
          <w:szCs w:val="20"/>
        </w:rPr>
      </w:pPr>
      <w:r>
        <w:rPr>
          <w:rFonts w:ascii="Bookman Old Style" w:hAnsi="Bookman Old Style"/>
          <w:b/>
          <w:bCs/>
          <w:sz w:val="20"/>
          <w:szCs w:val="20"/>
        </w:rPr>
        <w:t>NO MSD or similar ignition boxes allowed.</w:t>
      </w:r>
    </w:p>
    <w:p w14:paraId="0B21ED8D" w14:textId="32D70FB2" w:rsidR="00623AAA" w:rsidRPr="00623AAA" w:rsidRDefault="00623AAA" w:rsidP="00623AAA">
      <w:pPr>
        <w:pStyle w:val="ListParagraph"/>
        <w:numPr>
          <w:ilvl w:val="0"/>
          <w:numId w:val="22"/>
        </w:numPr>
        <w:rPr>
          <w:rFonts w:ascii="Bookman Old Style" w:hAnsi="Bookman Old Style"/>
          <w:sz w:val="20"/>
          <w:szCs w:val="20"/>
        </w:rPr>
      </w:pPr>
      <w:r>
        <w:rPr>
          <w:rFonts w:ascii="Bookman Old Style" w:hAnsi="Bookman Old Style"/>
          <w:b/>
          <w:bCs/>
          <w:sz w:val="20"/>
          <w:szCs w:val="20"/>
        </w:rPr>
        <w:t>NO ignition boosters or crank trigger ignitions permitted.</w:t>
      </w:r>
    </w:p>
    <w:p w14:paraId="7F81EC9D" w14:textId="6764992E" w:rsidR="00623AAA" w:rsidRDefault="00623AAA" w:rsidP="00623AAA">
      <w:pPr>
        <w:pStyle w:val="ListParagraph"/>
        <w:numPr>
          <w:ilvl w:val="0"/>
          <w:numId w:val="22"/>
        </w:numPr>
        <w:rPr>
          <w:rFonts w:ascii="Bookman Old Style" w:hAnsi="Bookman Old Style"/>
          <w:sz w:val="20"/>
          <w:szCs w:val="20"/>
        </w:rPr>
      </w:pPr>
      <w:r>
        <w:rPr>
          <w:rFonts w:ascii="Bookman Old Style" w:hAnsi="Bookman Old Style"/>
          <w:sz w:val="20"/>
          <w:szCs w:val="20"/>
        </w:rPr>
        <w:t>Ignition firing order must remain stock for engine make.</w:t>
      </w:r>
    </w:p>
    <w:p w14:paraId="29E53744" w14:textId="77777777" w:rsidR="00623AAA" w:rsidRDefault="00623AAA" w:rsidP="00623AAA">
      <w:pPr>
        <w:rPr>
          <w:rFonts w:ascii="Bookman Old Style" w:hAnsi="Bookman Old Style"/>
          <w:b/>
          <w:bCs/>
          <w:sz w:val="20"/>
          <w:szCs w:val="20"/>
          <w:u w:val="single"/>
        </w:rPr>
      </w:pPr>
    </w:p>
    <w:p w14:paraId="0128A9DE" w14:textId="77777777" w:rsidR="00623AAA" w:rsidRDefault="00623AAA" w:rsidP="00623AAA">
      <w:pPr>
        <w:rPr>
          <w:rFonts w:ascii="Bookman Old Style" w:hAnsi="Bookman Old Style"/>
          <w:b/>
          <w:bCs/>
          <w:sz w:val="20"/>
          <w:szCs w:val="20"/>
          <w:u w:val="single"/>
        </w:rPr>
      </w:pPr>
    </w:p>
    <w:p w14:paraId="52D61FD5" w14:textId="77777777" w:rsidR="00623AAA" w:rsidRDefault="00623AAA" w:rsidP="00623AAA">
      <w:pPr>
        <w:rPr>
          <w:rFonts w:ascii="Bookman Old Style" w:hAnsi="Bookman Old Style"/>
          <w:b/>
          <w:bCs/>
          <w:sz w:val="20"/>
          <w:szCs w:val="20"/>
          <w:u w:val="single"/>
        </w:rPr>
      </w:pPr>
    </w:p>
    <w:p w14:paraId="19555E31" w14:textId="100960E0" w:rsidR="00623AAA" w:rsidRDefault="00623AAA" w:rsidP="00623AAA">
      <w:pPr>
        <w:rPr>
          <w:rFonts w:ascii="Bookman Old Style" w:hAnsi="Bookman Old Style"/>
          <w:sz w:val="20"/>
          <w:szCs w:val="20"/>
        </w:rPr>
      </w:pPr>
      <w:r w:rsidRPr="00623AAA">
        <w:rPr>
          <w:rFonts w:ascii="Bookman Old Style" w:hAnsi="Bookman Old Style"/>
          <w:b/>
          <w:bCs/>
          <w:sz w:val="20"/>
          <w:szCs w:val="20"/>
          <w:u w:val="single"/>
        </w:rPr>
        <w:lastRenderedPageBreak/>
        <w:t>Brakes</w:t>
      </w:r>
    </w:p>
    <w:p w14:paraId="710A69C9" w14:textId="1E8D7D9E" w:rsidR="00623AAA" w:rsidRDefault="00623AAA" w:rsidP="00623AAA">
      <w:pPr>
        <w:pStyle w:val="ListParagraph"/>
        <w:numPr>
          <w:ilvl w:val="0"/>
          <w:numId w:val="23"/>
        </w:numPr>
        <w:rPr>
          <w:rFonts w:ascii="Bookman Old Style" w:hAnsi="Bookman Old Style"/>
          <w:sz w:val="20"/>
          <w:szCs w:val="20"/>
        </w:rPr>
      </w:pPr>
      <w:r>
        <w:rPr>
          <w:rFonts w:ascii="Bookman Old Style" w:hAnsi="Bookman Old Style"/>
          <w:sz w:val="20"/>
          <w:szCs w:val="20"/>
        </w:rPr>
        <w:t>Stock type brakes.</w:t>
      </w:r>
    </w:p>
    <w:p w14:paraId="3518DA5C" w14:textId="06221A20" w:rsidR="00623AAA" w:rsidRDefault="00623AAA" w:rsidP="00623AAA">
      <w:pPr>
        <w:pStyle w:val="ListParagraph"/>
        <w:numPr>
          <w:ilvl w:val="0"/>
          <w:numId w:val="23"/>
        </w:numPr>
        <w:rPr>
          <w:rFonts w:ascii="Bookman Old Style" w:hAnsi="Bookman Old Style"/>
          <w:sz w:val="20"/>
          <w:szCs w:val="20"/>
        </w:rPr>
      </w:pPr>
      <w:r>
        <w:rPr>
          <w:rFonts w:ascii="Bookman Old Style" w:hAnsi="Bookman Old Style"/>
          <w:sz w:val="20"/>
          <w:szCs w:val="20"/>
        </w:rPr>
        <w:t>Disc brakes permitted on front only. Rear disc brakes are OK. Adjustable proportioning valves/Bias adjusters permitted out of the drivers reach. All four (4) brakes must work.</w:t>
      </w:r>
    </w:p>
    <w:p w14:paraId="6550FFDC" w14:textId="4802B01C" w:rsidR="00623AAA" w:rsidRDefault="00623AAA" w:rsidP="00623AAA">
      <w:pPr>
        <w:pStyle w:val="ListParagraph"/>
        <w:numPr>
          <w:ilvl w:val="0"/>
          <w:numId w:val="23"/>
        </w:numPr>
        <w:rPr>
          <w:rFonts w:ascii="Bookman Old Style" w:hAnsi="Bookman Old Style"/>
          <w:sz w:val="20"/>
          <w:szCs w:val="20"/>
        </w:rPr>
      </w:pPr>
      <w:r>
        <w:rPr>
          <w:rFonts w:ascii="Bookman Old Style" w:hAnsi="Bookman Old Style"/>
          <w:sz w:val="20"/>
          <w:szCs w:val="20"/>
        </w:rPr>
        <w:t>Only single piston stock type steel calipers permitted.</w:t>
      </w:r>
    </w:p>
    <w:p w14:paraId="2A2AEEC0" w14:textId="74CF4E8B" w:rsidR="00623AAA" w:rsidRDefault="00623AAA" w:rsidP="00623AAA">
      <w:pPr>
        <w:pStyle w:val="ListParagraph"/>
        <w:numPr>
          <w:ilvl w:val="0"/>
          <w:numId w:val="23"/>
        </w:numPr>
        <w:rPr>
          <w:rFonts w:ascii="Bookman Old Style" w:hAnsi="Bookman Old Style"/>
          <w:sz w:val="20"/>
          <w:szCs w:val="20"/>
        </w:rPr>
      </w:pPr>
      <w:r>
        <w:rPr>
          <w:rFonts w:ascii="Bookman Old Style" w:hAnsi="Bookman Old Style"/>
          <w:sz w:val="20"/>
          <w:szCs w:val="20"/>
        </w:rPr>
        <w:t xml:space="preserve">Only stock type steel hub/rotor assemblies permitted in front. </w:t>
      </w:r>
      <w:r>
        <w:rPr>
          <w:rFonts w:ascii="Bookman Old Style" w:hAnsi="Bookman Old Style"/>
          <w:b/>
          <w:bCs/>
          <w:sz w:val="20"/>
          <w:szCs w:val="20"/>
        </w:rPr>
        <w:t>NO floating or “hat type” rotors permitted on front.</w:t>
      </w:r>
    </w:p>
    <w:p w14:paraId="500531AB" w14:textId="41306EA0" w:rsidR="00623AAA" w:rsidRDefault="00623AAA" w:rsidP="00623AAA">
      <w:pPr>
        <w:rPr>
          <w:rFonts w:ascii="Bookman Old Style" w:hAnsi="Bookman Old Style"/>
          <w:b/>
          <w:bCs/>
          <w:sz w:val="20"/>
          <w:szCs w:val="20"/>
          <w:u w:val="single"/>
        </w:rPr>
      </w:pPr>
      <w:r w:rsidRPr="00623AAA">
        <w:rPr>
          <w:rFonts w:ascii="Bookman Old Style" w:hAnsi="Bookman Old Style"/>
          <w:b/>
          <w:bCs/>
          <w:sz w:val="20"/>
          <w:szCs w:val="20"/>
          <w:u w:val="single"/>
        </w:rPr>
        <w:t>Roll Cage</w:t>
      </w:r>
    </w:p>
    <w:p w14:paraId="7A10BB33" w14:textId="593DC5AC" w:rsidR="00623AAA" w:rsidRDefault="00623AAA" w:rsidP="00623AAA">
      <w:pPr>
        <w:pStyle w:val="ListParagraph"/>
        <w:numPr>
          <w:ilvl w:val="0"/>
          <w:numId w:val="24"/>
        </w:numPr>
        <w:rPr>
          <w:rFonts w:ascii="Bookman Old Style" w:hAnsi="Bookman Old Style"/>
          <w:sz w:val="20"/>
          <w:szCs w:val="20"/>
        </w:rPr>
      </w:pPr>
      <w:proofErr w:type="gramStart"/>
      <w:r>
        <w:rPr>
          <w:rFonts w:ascii="Bookman Old Style" w:hAnsi="Bookman Old Style"/>
          <w:sz w:val="20"/>
          <w:szCs w:val="20"/>
        </w:rPr>
        <w:t>4 point</w:t>
      </w:r>
      <w:proofErr w:type="gramEnd"/>
      <w:r>
        <w:rPr>
          <w:rFonts w:ascii="Bookman Old Style" w:hAnsi="Bookman Old Style"/>
          <w:sz w:val="20"/>
          <w:szCs w:val="20"/>
        </w:rPr>
        <w:t xml:space="preserve"> cage with curved door bars required.</w:t>
      </w:r>
    </w:p>
    <w:p w14:paraId="31D5336C" w14:textId="150137B5" w:rsidR="00623AAA" w:rsidRDefault="00623AAA" w:rsidP="00623AAA">
      <w:pPr>
        <w:pStyle w:val="ListParagraph"/>
        <w:numPr>
          <w:ilvl w:val="0"/>
          <w:numId w:val="24"/>
        </w:numPr>
        <w:rPr>
          <w:rFonts w:ascii="Bookman Old Style" w:hAnsi="Bookman Old Style"/>
          <w:sz w:val="20"/>
          <w:szCs w:val="20"/>
        </w:rPr>
      </w:pPr>
      <w:r>
        <w:rPr>
          <w:rFonts w:ascii="Bookman Old Style" w:hAnsi="Bookman Old Style"/>
          <w:sz w:val="20"/>
          <w:szCs w:val="20"/>
        </w:rPr>
        <w:t>Roll bars must be welded and made of at minimum .090 thickness 1 ¾ inch</w:t>
      </w:r>
      <w:r w:rsidR="00AB6FD7">
        <w:rPr>
          <w:rFonts w:ascii="Bookman Old Style" w:hAnsi="Bookman Old Style"/>
          <w:sz w:val="20"/>
          <w:szCs w:val="20"/>
        </w:rPr>
        <w:t xml:space="preserve"> roll bar tubing.</w:t>
      </w:r>
    </w:p>
    <w:p w14:paraId="6AC2C709" w14:textId="160ECBA6" w:rsidR="00AB6FD7" w:rsidRDefault="00AB6FD7" w:rsidP="00623AAA">
      <w:pPr>
        <w:pStyle w:val="ListParagraph"/>
        <w:numPr>
          <w:ilvl w:val="0"/>
          <w:numId w:val="24"/>
        </w:numPr>
        <w:rPr>
          <w:rFonts w:ascii="Bookman Old Style" w:hAnsi="Bookman Old Style"/>
          <w:sz w:val="20"/>
          <w:szCs w:val="20"/>
        </w:rPr>
      </w:pPr>
      <w:r>
        <w:rPr>
          <w:rFonts w:ascii="Bookman Old Style" w:hAnsi="Bookman Old Style"/>
          <w:sz w:val="20"/>
          <w:szCs w:val="20"/>
        </w:rPr>
        <w:t>Approved loop around radiator and behind grille is permitted.</w:t>
      </w:r>
    </w:p>
    <w:p w14:paraId="50A759E6" w14:textId="74DA583F" w:rsidR="00AB6FD7" w:rsidRDefault="00AB6FD7" w:rsidP="00623AAA">
      <w:pPr>
        <w:pStyle w:val="ListParagraph"/>
        <w:numPr>
          <w:ilvl w:val="0"/>
          <w:numId w:val="24"/>
        </w:numPr>
        <w:rPr>
          <w:rFonts w:ascii="Bookman Old Style" w:hAnsi="Bookman Old Style"/>
          <w:sz w:val="20"/>
          <w:szCs w:val="20"/>
        </w:rPr>
      </w:pPr>
      <w:r>
        <w:rPr>
          <w:rFonts w:ascii="Bookman Old Style" w:hAnsi="Bookman Old Style"/>
          <w:sz w:val="20"/>
          <w:szCs w:val="20"/>
        </w:rPr>
        <w:t>Roll bars may be extended through engine compartment and rear deck.</w:t>
      </w:r>
    </w:p>
    <w:p w14:paraId="777857B4" w14:textId="5826A6BE" w:rsidR="00AB6FD7" w:rsidRDefault="00AB6FD7" w:rsidP="00623AAA">
      <w:pPr>
        <w:pStyle w:val="ListParagraph"/>
        <w:numPr>
          <w:ilvl w:val="0"/>
          <w:numId w:val="24"/>
        </w:numPr>
        <w:rPr>
          <w:rFonts w:ascii="Bookman Old Style" w:hAnsi="Bookman Old Style"/>
          <w:sz w:val="20"/>
          <w:szCs w:val="20"/>
        </w:rPr>
      </w:pPr>
      <w:r>
        <w:rPr>
          <w:rFonts w:ascii="Bookman Old Style" w:hAnsi="Bookman Old Style"/>
          <w:sz w:val="20"/>
          <w:szCs w:val="20"/>
        </w:rPr>
        <w:t>Right side door must “X” or 4 bars.</w:t>
      </w:r>
    </w:p>
    <w:p w14:paraId="5DD7AA3A" w14:textId="4FDAB837" w:rsidR="00AB6FD7" w:rsidRDefault="00AB6FD7" w:rsidP="00623AAA">
      <w:pPr>
        <w:pStyle w:val="ListParagraph"/>
        <w:numPr>
          <w:ilvl w:val="0"/>
          <w:numId w:val="24"/>
        </w:numPr>
        <w:rPr>
          <w:rFonts w:ascii="Bookman Old Style" w:hAnsi="Bookman Old Style"/>
          <w:sz w:val="20"/>
          <w:szCs w:val="20"/>
        </w:rPr>
      </w:pPr>
      <w:r>
        <w:rPr>
          <w:rFonts w:ascii="Bookman Old Style" w:hAnsi="Bookman Old Style"/>
          <w:sz w:val="20"/>
          <w:szCs w:val="20"/>
        </w:rPr>
        <w:t xml:space="preserve">See NASCAR </w:t>
      </w:r>
      <w:proofErr w:type="spellStart"/>
      <w:r>
        <w:rPr>
          <w:rFonts w:ascii="Bookman Old Style" w:hAnsi="Bookman Old Style"/>
          <w:sz w:val="20"/>
          <w:szCs w:val="20"/>
        </w:rPr>
        <w:t>Whelen</w:t>
      </w:r>
      <w:proofErr w:type="spellEnd"/>
      <w:r>
        <w:rPr>
          <w:rFonts w:ascii="Bookman Old Style" w:hAnsi="Bookman Old Style"/>
          <w:sz w:val="20"/>
          <w:szCs w:val="20"/>
        </w:rPr>
        <w:t xml:space="preserve"> All American Series Rulebook for details.</w:t>
      </w:r>
    </w:p>
    <w:p w14:paraId="14D9F6CA" w14:textId="7D89216F" w:rsidR="00AB6FD7" w:rsidRDefault="00AB6FD7" w:rsidP="00623AAA">
      <w:pPr>
        <w:pStyle w:val="ListParagraph"/>
        <w:numPr>
          <w:ilvl w:val="0"/>
          <w:numId w:val="24"/>
        </w:numPr>
        <w:rPr>
          <w:rFonts w:ascii="Bookman Old Style" w:hAnsi="Bookman Old Style"/>
          <w:sz w:val="20"/>
          <w:szCs w:val="20"/>
        </w:rPr>
      </w:pPr>
      <w:r>
        <w:rPr>
          <w:rFonts w:ascii="Bookman Old Style" w:hAnsi="Bookman Old Style"/>
          <w:sz w:val="20"/>
          <w:szCs w:val="20"/>
        </w:rPr>
        <w:t>Drivers door bars must be covered with steel plate minimum 1/8” thickness.</w:t>
      </w:r>
    </w:p>
    <w:p w14:paraId="10D4A48D" w14:textId="3BAC8000" w:rsidR="00AB6FD7" w:rsidRDefault="00AB6FD7" w:rsidP="00AB6FD7">
      <w:pPr>
        <w:rPr>
          <w:rFonts w:ascii="Bookman Old Style" w:hAnsi="Bookman Old Style"/>
          <w:sz w:val="20"/>
          <w:szCs w:val="20"/>
        </w:rPr>
      </w:pPr>
      <w:r w:rsidRPr="00AB6FD7">
        <w:rPr>
          <w:rFonts w:ascii="Bookman Old Style" w:hAnsi="Bookman Old Style"/>
          <w:b/>
          <w:bCs/>
          <w:sz w:val="20"/>
          <w:szCs w:val="20"/>
          <w:u w:val="single"/>
        </w:rPr>
        <w:t>Spoiler</w:t>
      </w:r>
    </w:p>
    <w:p w14:paraId="63B761DB" w14:textId="29476A6B" w:rsidR="00AB6FD7" w:rsidRDefault="00AB6FD7" w:rsidP="00AB6FD7">
      <w:pPr>
        <w:pStyle w:val="ListParagraph"/>
        <w:numPr>
          <w:ilvl w:val="0"/>
          <w:numId w:val="25"/>
        </w:numPr>
        <w:rPr>
          <w:rFonts w:ascii="Bookman Old Style" w:hAnsi="Bookman Old Style"/>
          <w:sz w:val="20"/>
          <w:szCs w:val="20"/>
        </w:rPr>
      </w:pPr>
      <w:r>
        <w:rPr>
          <w:rFonts w:ascii="Bookman Old Style" w:hAnsi="Bookman Old Style"/>
          <w:sz w:val="20"/>
          <w:szCs w:val="20"/>
        </w:rPr>
        <w:t xml:space="preserve">Homemade spoilers must not be over 5 inches high and must be no </w:t>
      </w:r>
      <w:r w:rsidR="008D3639">
        <w:rPr>
          <w:rFonts w:ascii="Bookman Old Style" w:hAnsi="Bookman Old Style"/>
          <w:sz w:val="20"/>
          <w:szCs w:val="20"/>
        </w:rPr>
        <w:t>wider than 60 inches.</w:t>
      </w:r>
    </w:p>
    <w:p w14:paraId="33CA5F8B" w14:textId="6256D7FB" w:rsidR="008D3639" w:rsidRDefault="008D3639" w:rsidP="00AB6FD7">
      <w:pPr>
        <w:pStyle w:val="ListParagraph"/>
        <w:numPr>
          <w:ilvl w:val="0"/>
          <w:numId w:val="25"/>
        </w:numPr>
        <w:rPr>
          <w:rFonts w:ascii="Bookman Old Style" w:hAnsi="Bookman Old Style"/>
          <w:sz w:val="20"/>
          <w:szCs w:val="20"/>
        </w:rPr>
      </w:pPr>
      <w:r>
        <w:rPr>
          <w:rFonts w:ascii="Bookman Old Style" w:hAnsi="Bookman Old Style"/>
          <w:sz w:val="20"/>
          <w:szCs w:val="20"/>
        </w:rPr>
        <w:t>Spoiler must be mounted on the rear of deck lid.</w:t>
      </w:r>
    </w:p>
    <w:p w14:paraId="38A8B11E" w14:textId="15A26435" w:rsidR="008D3639" w:rsidRDefault="008D3639" w:rsidP="00AB6FD7">
      <w:pPr>
        <w:pStyle w:val="ListParagraph"/>
        <w:numPr>
          <w:ilvl w:val="0"/>
          <w:numId w:val="25"/>
        </w:numPr>
        <w:rPr>
          <w:rFonts w:ascii="Bookman Old Style" w:hAnsi="Bookman Old Style"/>
          <w:sz w:val="20"/>
          <w:szCs w:val="20"/>
        </w:rPr>
      </w:pPr>
      <w:r>
        <w:rPr>
          <w:rFonts w:ascii="Bookman Old Style" w:hAnsi="Bookman Old Style"/>
          <w:sz w:val="20"/>
          <w:szCs w:val="20"/>
        </w:rPr>
        <w:t>Factory spoilers permitted on rear.</w:t>
      </w:r>
    </w:p>
    <w:p w14:paraId="11EAF7C2" w14:textId="0C34CE7D" w:rsidR="008D3639" w:rsidRDefault="008D3639" w:rsidP="00AB6FD7">
      <w:pPr>
        <w:pStyle w:val="ListParagraph"/>
        <w:numPr>
          <w:ilvl w:val="0"/>
          <w:numId w:val="25"/>
        </w:numPr>
        <w:rPr>
          <w:rFonts w:ascii="Bookman Old Style" w:hAnsi="Bookman Old Style"/>
          <w:sz w:val="20"/>
          <w:szCs w:val="20"/>
        </w:rPr>
      </w:pPr>
      <w:r>
        <w:rPr>
          <w:rFonts w:ascii="Bookman Old Style" w:hAnsi="Bookman Old Style"/>
          <w:b/>
          <w:bCs/>
          <w:sz w:val="20"/>
          <w:szCs w:val="20"/>
        </w:rPr>
        <w:t>NO front spoilers of any type.</w:t>
      </w:r>
    </w:p>
    <w:p w14:paraId="60E256DE" w14:textId="3B8FD3F6" w:rsidR="008D3639" w:rsidRDefault="008D3639" w:rsidP="00AB6FD7">
      <w:pPr>
        <w:pStyle w:val="ListParagraph"/>
        <w:numPr>
          <w:ilvl w:val="0"/>
          <w:numId w:val="25"/>
        </w:numPr>
        <w:rPr>
          <w:rFonts w:ascii="Bookman Old Style" w:hAnsi="Bookman Old Style"/>
          <w:sz w:val="20"/>
          <w:szCs w:val="20"/>
        </w:rPr>
      </w:pPr>
      <w:r>
        <w:rPr>
          <w:rFonts w:ascii="Bookman Old Style" w:hAnsi="Bookman Old Style"/>
          <w:sz w:val="20"/>
          <w:szCs w:val="20"/>
        </w:rPr>
        <w:t>Spoiler side panels not permitted.</w:t>
      </w:r>
    </w:p>
    <w:p w14:paraId="17C360C2" w14:textId="59004326" w:rsidR="008D3639" w:rsidRDefault="008D3639" w:rsidP="008D3639">
      <w:pPr>
        <w:rPr>
          <w:rFonts w:ascii="Bookman Old Style" w:hAnsi="Bookman Old Style"/>
          <w:sz w:val="20"/>
          <w:szCs w:val="20"/>
        </w:rPr>
      </w:pPr>
      <w:r w:rsidRPr="008D3639">
        <w:rPr>
          <w:rFonts w:ascii="Bookman Old Style" w:hAnsi="Bookman Old Style"/>
          <w:b/>
          <w:bCs/>
          <w:sz w:val="20"/>
          <w:szCs w:val="20"/>
          <w:u w:val="single"/>
        </w:rPr>
        <w:t>Bumper</w:t>
      </w:r>
    </w:p>
    <w:p w14:paraId="6D5AE31C" w14:textId="48ED837E" w:rsidR="008D3639" w:rsidRDefault="008D3639" w:rsidP="008D3639">
      <w:pPr>
        <w:pStyle w:val="ListParagraph"/>
        <w:numPr>
          <w:ilvl w:val="0"/>
          <w:numId w:val="26"/>
        </w:numPr>
        <w:rPr>
          <w:rFonts w:ascii="Bookman Old Style" w:hAnsi="Bookman Old Style"/>
          <w:sz w:val="20"/>
          <w:szCs w:val="20"/>
        </w:rPr>
      </w:pPr>
      <w:r w:rsidRPr="008D3639">
        <w:rPr>
          <w:rFonts w:ascii="Bookman Old Style" w:hAnsi="Bookman Old Style"/>
          <w:sz w:val="20"/>
          <w:szCs w:val="20"/>
        </w:rPr>
        <w:t xml:space="preserve"> Bumpers must be stock appearing for make and model.</w:t>
      </w:r>
    </w:p>
    <w:p w14:paraId="5ADA41FA" w14:textId="281A8BAE" w:rsidR="008D3639" w:rsidRDefault="008D3639" w:rsidP="008D3639">
      <w:pPr>
        <w:pStyle w:val="ListParagraph"/>
        <w:numPr>
          <w:ilvl w:val="0"/>
          <w:numId w:val="26"/>
        </w:numPr>
        <w:rPr>
          <w:rFonts w:ascii="Bookman Old Style" w:hAnsi="Bookman Old Style"/>
          <w:sz w:val="20"/>
          <w:szCs w:val="20"/>
        </w:rPr>
      </w:pPr>
      <w:r>
        <w:rPr>
          <w:rFonts w:ascii="Bookman Old Style" w:hAnsi="Bookman Old Style"/>
          <w:sz w:val="20"/>
          <w:szCs w:val="20"/>
        </w:rPr>
        <w:t>ABS tail and nose cover allowed. Support bars behind nose maximum size is 1 ¾” round or 2” square. Two (2) bars maximum.</w:t>
      </w:r>
    </w:p>
    <w:p w14:paraId="1D6D575F" w14:textId="2EB00925" w:rsidR="008D3639" w:rsidRDefault="008D3639" w:rsidP="008D3639">
      <w:pPr>
        <w:rPr>
          <w:rFonts w:ascii="Bookman Old Style" w:hAnsi="Bookman Old Style"/>
          <w:b/>
          <w:bCs/>
          <w:sz w:val="20"/>
          <w:szCs w:val="20"/>
          <w:u w:val="single"/>
        </w:rPr>
      </w:pPr>
      <w:r w:rsidRPr="008D3639">
        <w:rPr>
          <w:rFonts w:ascii="Bookman Old Style" w:hAnsi="Bookman Old Style"/>
          <w:b/>
          <w:bCs/>
          <w:sz w:val="20"/>
          <w:szCs w:val="20"/>
          <w:u w:val="single"/>
        </w:rPr>
        <w:t>Wheelbase</w:t>
      </w:r>
    </w:p>
    <w:p w14:paraId="325B9B4C" w14:textId="252C230D" w:rsidR="008D3639" w:rsidRDefault="008D3639" w:rsidP="008D3639">
      <w:pPr>
        <w:pStyle w:val="ListParagraph"/>
        <w:numPr>
          <w:ilvl w:val="0"/>
          <w:numId w:val="27"/>
        </w:numPr>
        <w:rPr>
          <w:rFonts w:ascii="Bookman Old Style" w:hAnsi="Bookman Old Style"/>
          <w:sz w:val="20"/>
          <w:szCs w:val="20"/>
        </w:rPr>
      </w:pPr>
      <w:r>
        <w:rPr>
          <w:rFonts w:ascii="Bookman Old Style" w:hAnsi="Bookman Old Style"/>
          <w:sz w:val="20"/>
          <w:szCs w:val="20"/>
        </w:rPr>
        <w:t>Wheelbase must be stock from factory plus or minus ½” tolerance.</w:t>
      </w:r>
    </w:p>
    <w:p w14:paraId="294966CA" w14:textId="4CEB5D59" w:rsidR="008D3639" w:rsidRDefault="008D3639" w:rsidP="008D3639">
      <w:pPr>
        <w:rPr>
          <w:rFonts w:ascii="Bookman Old Style" w:hAnsi="Bookman Old Style"/>
          <w:sz w:val="20"/>
          <w:szCs w:val="20"/>
        </w:rPr>
      </w:pPr>
      <w:r w:rsidRPr="008D3639">
        <w:rPr>
          <w:rFonts w:ascii="Bookman Old Style" w:hAnsi="Bookman Old Style"/>
          <w:b/>
          <w:bCs/>
          <w:sz w:val="20"/>
          <w:szCs w:val="20"/>
          <w:u w:val="single"/>
        </w:rPr>
        <w:t>Tread</w:t>
      </w:r>
      <w:r>
        <w:rPr>
          <w:rFonts w:ascii="Bookman Old Style" w:hAnsi="Bookman Old Style"/>
          <w:b/>
          <w:bCs/>
          <w:sz w:val="20"/>
          <w:szCs w:val="20"/>
          <w:u w:val="single"/>
        </w:rPr>
        <w:t xml:space="preserve"> </w:t>
      </w:r>
      <w:r w:rsidRPr="008D3639">
        <w:rPr>
          <w:rFonts w:ascii="Bookman Old Style" w:hAnsi="Bookman Old Style"/>
          <w:b/>
          <w:bCs/>
          <w:sz w:val="20"/>
          <w:szCs w:val="20"/>
          <w:u w:val="single"/>
        </w:rPr>
        <w:t>width</w:t>
      </w:r>
    </w:p>
    <w:p w14:paraId="46D7054C" w14:textId="271E0760" w:rsidR="008D3639" w:rsidRDefault="008D3639" w:rsidP="008D3639">
      <w:pPr>
        <w:pStyle w:val="ListParagraph"/>
        <w:numPr>
          <w:ilvl w:val="0"/>
          <w:numId w:val="28"/>
        </w:numPr>
        <w:rPr>
          <w:rFonts w:ascii="Bookman Old Style" w:hAnsi="Bookman Old Style"/>
          <w:sz w:val="20"/>
          <w:szCs w:val="20"/>
        </w:rPr>
      </w:pPr>
      <w:r>
        <w:rPr>
          <w:rFonts w:ascii="Bookman Old Style" w:hAnsi="Bookman Old Style"/>
          <w:sz w:val="20"/>
          <w:szCs w:val="20"/>
        </w:rPr>
        <w:t xml:space="preserve">Spacers will be permitted to utilize the maximum allowable tread width. One spacer per wheel, no welding, magnetized steel. Billet aluminum or magnetic steel is approved. Spacers, if used, must be the same thickness left to right; however, the front and rear do not have to agree. Cars must not exceed the maximum allowable tread width of 67 inches, front and rear measured from the inside of one wheel to the outside of the other wheel, zero toe-in, at spindle height. A tolerance of ½” will be permitted between the front tread width and rear tread width, but the widest tread width must not exceed 67 inches. </w:t>
      </w:r>
      <w:r>
        <w:rPr>
          <w:rFonts w:ascii="Bookman Old Style" w:hAnsi="Bookman Old Style"/>
          <w:b/>
          <w:bCs/>
          <w:sz w:val="20"/>
          <w:szCs w:val="20"/>
        </w:rPr>
        <w:t>NO welding allowed on any wheels.</w:t>
      </w:r>
    </w:p>
    <w:p w14:paraId="460DC7DD" w14:textId="2DB10E7B" w:rsidR="008D3639" w:rsidRPr="008D3639" w:rsidRDefault="008D3639" w:rsidP="008D3639">
      <w:pPr>
        <w:pStyle w:val="ListParagraph"/>
        <w:numPr>
          <w:ilvl w:val="0"/>
          <w:numId w:val="28"/>
        </w:numPr>
        <w:rPr>
          <w:rFonts w:ascii="Bookman Old Style" w:hAnsi="Bookman Old Style"/>
          <w:sz w:val="20"/>
          <w:szCs w:val="20"/>
        </w:rPr>
      </w:pPr>
      <w:r>
        <w:rPr>
          <w:rFonts w:ascii="Bookman Old Style" w:hAnsi="Bookman Old Style"/>
          <w:sz w:val="20"/>
          <w:szCs w:val="20"/>
        </w:rPr>
        <w:t>One maximum ¼” ‘extra wheel spacer’ will be permitted on the right rear axle housing for tire sidewall clearance</w:t>
      </w:r>
      <w:r w:rsidR="008258BE">
        <w:rPr>
          <w:rFonts w:ascii="Bookman Old Style" w:hAnsi="Bookman Old Style"/>
          <w:sz w:val="20"/>
          <w:szCs w:val="20"/>
        </w:rPr>
        <w:t>. With this extra spacer allowed, the right rear spacer(s) total thickness may be ¼” more than the left rear although the tread width still must not exceed 67 inches.</w:t>
      </w:r>
      <w:bookmarkStart w:id="0" w:name="_GoBack"/>
      <w:bookmarkEnd w:id="0"/>
    </w:p>
    <w:sectPr w:rsidR="008D3639" w:rsidRPr="008D3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2C8"/>
    <w:multiLevelType w:val="hybridMultilevel"/>
    <w:tmpl w:val="CC9C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1AAE"/>
    <w:multiLevelType w:val="hybridMultilevel"/>
    <w:tmpl w:val="AB9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390C"/>
    <w:multiLevelType w:val="hybridMultilevel"/>
    <w:tmpl w:val="62561B76"/>
    <w:lvl w:ilvl="0" w:tplc="0DD4D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47F41"/>
    <w:multiLevelType w:val="hybridMultilevel"/>
    <w:tmpl w:val="A764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F6C60"/>
    <w:multiLevelType w:val="hybridMultilevel"/>
    <w:tmpl w:val="FA24BEDE"/>
    <w:lvl w:ilvl="0" w:tplc="823A6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C3D5A"/>
    <w:multiLevelType w:val="hybridMultilevel"/>
    <w:tmpl w:val="5CF4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C4C69"/>
    <w:multiLevelType w:val="hybridMultilevel"/>
    <w:tmpl w:val="FB5C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527F0"/>
    <w:multiLevelType w:val="hybridMultilevel"/>
    <w:tmpl w:val="0E1C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6CF6"/>
    <w:multiLevelType w:val="hybridMultilevel"/>
    <w:tmpl w:val="302A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B0825"/>
    <w:multiLevelType w:val="hybridMultilevel"/>
    <w:tmpl w:val="71147EFE"/>
    <w:lvl w:ilvl="0" w:tplc="69F08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5811F9"/>
    <w:multiLevelType w:val="hybridMultilevel"/>
    <w:tmpl w:val="6182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41BE5"/>
    <w:multiLevelType w:val="hybridMultilevel"/>
    <w:tmpl w:val="FC20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35418"/>
    <w:multiLevelType w:val="hybridMultilevel"/>
    <w:tmpl w:val="AAAE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F5B34"/>
    <w:multiLevelType w:val="hybridMultilevel"/>
    <w:tmpl w:val="E050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160C9"/>
    <w:multiLevelType w:val="hybridMultilevel"/>
    <w:tmpl w:val="7208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46B70"/>
    <w:multiLevelType w:val="hybridMultilevel"/>
    <w:tmpl w:val="437A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31CB9"/>
    <w:multiLevelType w:val="hybridMultilevel"/>
    <w:tmpl w:val="3D601570"/>
    <w:lvl w:ilvl="0" w:tplc="C6C4D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31EF4"/>
    <w:multiLevelType w:val="hybridMultilevel"/>
    <w:tmpl w:val="B9A0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F29E8"/>
    <w:multiLevelType w:val="hybridMultilevel"/>
    <w:tmpl w:val="D6FC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21C38"/>
    <w:multiLevelType w:val="hybridMultilevel"/>
    <w:tmpl w:val="F616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6CB7"/>
    <w:multiLevelType w:val="hybridMultilevel"/>
    <w:tmpl w:val="75E8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4594A"/>
    <w:multiLevelType w:val="hybridMultilevel"/>
    <w:tmpl w:val="6D00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B2A50"/>
    <w:multiLevelType w:val="hybridMultilevel"/>
    <w:tmpl w:val="9B4A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B0C76"/>
    <w:multiLevelType w:val="hybridMultilevel"/>
    <w:tmpl w:val="738C1D54"/>
    <w:lvl w:ilvl="0" w:tplc="19F66BE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8C68EC"/>
    <w:multiLevelType w:val="hybridMultilevel"/>
    <w:tmpl w:val="858E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41865"/>
    <w:multiLevelType w:val="hybridMultilevel"/>
    <w:tmpl w:val="AB3A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B4BDD"/>
    <w:multiLevelType w:val="hybridMultilevel"/>
    <w:tmpl w:val="266C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D44EB"/>
    <w:multiLevelType w:val="hybridMultilevel"/>
    <w:tmpl w:val="D016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5"/>
  </w:num>
  <w:num w:numId="5">
    <w:abstractNumId w:val="22"/>
  </w:num>
  <w:num w:numId="6">
    <w:abstractNumId w:val="6"/>
  </w:num>
  <w:num w:numId="7">
    <w:abstractNumId w:val="20"/>
  </w:num>
  <w:num w:numId="8">
    <w:abstractNumId w:val="24"/>
  </w:num>
  <w:num w:numId="9">
    <w:abstractNumId w:val="23"/>
  </w:num>
  <w:num w:numId="10">
    <w:abstractNumId w:val="17"/>
  </w:num>
  <w:num w:numId="11">
    <w:abstractNumId w:val="16"/>
  </w:num>
  <w:num w:numId="12">
    <w:abstractNumId w:val="10"/>
  </w:num>
  <w:num w:numId="13">
    <w:abstractNumId w:val="15"/>
  </w:num>
  <w:num w:numId="14">
    <w:abstractNumId w:val="9"/>
  </w:num>
  <w:num w:numId="15">
    <w:abstractNumId w:val="2"/>
  </w:num>
  <w:num w:numId="16">
    <w:abstractNumId w:val="27"/>
  </w:num>
  <w:num w:numId="17">
    <w:abstractNumId w:val="26"/>
  </w:num>
  <w:num w:numId="18">
    <w:abstractNumId w:val="4"/>
  </w:num>
  <w:num w:numId="19">
    <w:abstractNumId w:val="21"/>
  </w:num>
  <w:num w:numId="20">
    <w:abstractNumId w:val="8"/>
  </w:num>
  <w:num w:numId="21">
    <w:abstractNumId w:val="18"/>
  </w:num>
  <w:num w:numId="22">
    <w:abstractNumId w:val="0"/>
  </w:num>
  <w:num w:numId="23">
    <w:abstractNumId w:val="11"/>
  </w:num>
  <w:num w:numId="24">
    <w:abstractNumId w:val="25"/>
  </w:num>
  <w:num w:numId="25">
    <w:abstractNumId w:val="12"/>
  </w:num>
  <w:num w:numId="26">
    <w:abstractNumId w:val="1"/>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62"/>
    <w:rsid w:val="0002316A"/>
    <w:rsid w:val="0004054B"/>
    <w:rsid w:val="00052DEF"/>
    <w:rsid w:val="00065844"/>
    <w:rsid w:val="00086A43"/>
    <w:rsid w:val="00090854"/>
    <w:rsid w:val="000B1838"/>
    <w:rsid w:val="000D76FD"/>
    <w:rsid w:val="000E487A"/>
    <w:rsid w:val="00104C2D"/>
    <w:rsid w:val="00174DC3"/>
    <w:rsid w:val="001D64A0"/>
    <w:rsid w:val="00225930"/>
    <w:rsid w:val="002637C9"/>
    <w:rsid w:val="00280CB6"/>
    <w:rsid w:val="002C51AB"/>
    <w:rsid w:val="003019CE"/>
    <w:rsid w:val="00313553"/>
    <w:rsid w:val="00373968"/>
    <w:rsid w:val="00381313"/>
    <w:rsid w:val="00481686"/>
    <w:rsid w:val="004A6EF4"/>
    <w:rsid w:val="004B6153"/>
    <w:rsid w:val="004C5501"/>
    <w:rsid w:val="004C7F3C"/>
    <w:rsid w:val="004E13F2"/>
    <w:rsid w:val="004F46C5"/>
    <w:rsid w:val="00591FA0"/>
    <w:rsid w:val="005F6B7D"/>
    <w:rsid w:val="00620169"/>
    <w:rsid w:val="00623AAA"/>
    <w:rsid w:val="00651D46"/>
    <w:rsid w:val="00657252"/>
    <w:rsid w:val="0066379E"/>
    <w:rsid w:val="006A118E"/>
    <w:rsid w:val="006B6C6B"/>
    <w:rsid w:val="006E37F6"/>
    <w:rsid w:val="0070521A"/>
    <w:rsid w:val="00716216"/>
    <w:rsid w:val="00746178"/>
    <w:rsid w:val="007A3862"/>
    <w:rsid w:val="00802040"/>
    <w:rsid w:val="00811737"/>
    <w:rsid w:val="00822AC6"/>
    <w:rsid w:val="008258BE"/>
    <w:rsid w:val="0084277B"/>
    <w:rsid w:val="00854CD7"/>
    <w:rsid w:val="008B605E"/>
    <w:rsid w:val="008D3639"/>
    <w:rsid w:val="0092040F"/>
    <w:rsid w:val="0093782E"/>
    <w:rsid w:val="00947836"/>
    <w:rsid w:val="009558EC"/>
    <w:rsid w:val="009A66E5"/>
    <w:rsid w:val="009D4BB8"/>
    <w:rsid w:val="009D6B8F"/>
    <w:rsid w:val="00A03D80"/>
    <w:rsid w:val="00A872C5"/>
    <w:rsid w:val="00AA67ED"/>
    <w:rsid w:val="00AB6FD7"/>
    <w:rsid w:val="00AD1837"/>
    <w:rsid w:val="00AD7710"/>
    <w:rsid w:val="00B274E5"/>
    <w:rsid w:val="00B459E5"/>
    <w:rsid w:val="00B70CFC"/>
    <w:rsid w:val="00B9148A"/>
    <w:rsid w:val="00C01E60"/>
    <w:rsid w:val="00CA566B"/>
    <w:rsid w:val="00CC0107"/>
    <w:rsid w:val="00CF0682"/>
    <w:rsid w:val="00D0167B"/>
    <w:rsid w:val="00D263BC"/>
    <w:rsid w:val="00D77AB8"/>
    <w:rsid w:val="00D94147"/>
    <w:rsid w:val="00DA6598"/>
    <w:rsid w:val="00DD29FC"/>
    <w:rsid w:val="00DE0DEE"/>
    <w:rsid w:val="00DF479A"/>
    <w:rsid w:val="00E10310"/>
    <w:rsid w:val="00E432A1"/>
    <w:rsid w:val="00E51E32"/>
    <w:rsid w:val="00E86F00"/>
    <w:rsid w:val="00EE2A4C"/>
    <w:rsid w:val="00F04772"/>
    <w:rsid w:val="00F12498"/>
    <w:rsid w:val="00F422CF"/>
    <w:rsid w:val="00F45C24"/>
    <w:rsid w:val="00FE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6C84"/>
  <w15:chartTrackingRefBased/>
  <w15:docId w15:val="{687D7B4E-6724-4C9E-8128-0203EE66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Higgins</dc:creator>
  <cp:keywords/>
  <dc:description/>
  <cp:lastModifiedBy>Shayna Higgins</cp:lastModifiedBy>
  <cp:revision>2</cp:revision>
  <dcterms:created xsi:type="dcterms:W3CDTF">2020-01-03T17:48:00Z</dcterms:created>
  <dcterms:modified xsi:type="dcterms:W3CDTF">2020-01-06T18:58:00Z</dcterms:modified>
</cp:coreProperties>
</file>